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80135" w14:textId="5CD914A5" w:rsidR="00153BF3" w:rsidRDefault="00153BF3" w:rsidP="00153BF3">
      <w:pPr>
        <w:jc w:val="center"/>
        <w:rPr>
          <w:rFonts w:ascii="Arial" w:hAnsi="Arial" w:cs="Arial"/>
          <w:sz w:val="32"/>
          <w:szCs w:val="32"/>
        </w:rPr>
      </w:pPr>
      <w:r w:rsidRPr="00153BF3">
        <w:rPr>
          <w:rFonts w:ascii="Arial" w:hAnsi="Arial" w:cs="Arial"/>
          <w:b/>
          <w:bCs/>
          <w:sz w:val="32"/>
          <w:szCs w:val="32"/>
        </w:rPr>
        <w:t xml:space="preserve">Příloha č. </w:t>
      </w:r>
      <w:r w:rsidR="00A21BDA">
        <w:rPr>
          <w:rFonts w:ascii="Arial" w:hAnsi="Arial" w:cs="Arial"/>
          <w:b/>
          <w:bCs/>
          <w:sz w:val="32"/>
          <w:szCs w:val="32"/>
        </w:rPr>
        <w:t>5</w:t>
      </w:r>
      <w:r>
        <w:rPr>
          <w:rFonts w:ascii="Arial" w:hAnsi="Arial" w:cs="Arial"/>
          <w:sz w:val="32"/>
          <w:szCs w:val="32"/>
        </w:rPr>
        <w:t xml:space="preserve"> k dokumentu</w:t>
      </w:r>
    </w:p>
    <w:p w14:paraId="50D487A8" w14:textId="77777777" w:rsidR="00153BF3" w:rsidRDefault="00153BF3" w:rsidP="00153BF3">
      <w:pPr>
        <w:jc w:val="center"/>
        <w:rPr>
          <w:rFonts w:ascii="Arial" w:hAnsi="Arial" w:cs="Arial"/>
          <w:sz w:val="32"/>
          <w:szCs w:val="32"/>
        </w:rPr>
      </w:pPr>
    </w:p>
    <w:p w14:paraId="3F25EC8E" w14:textId="0BC78287" w:rsidR="00153BF3" w:rsidRPr="00C37FB5" w:rsidRDefault="00153BF3" w:rsidP="00153BF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„</w:t>
      </w:r>
      <w:r w:rsidRPr="00C37FB5">
        <w:rPr>
          <w:rFonts w:ascii="Arial" w:hAnsi="Arial" w:cs="Arial"/>
          <w:sz w:val="32"/>
          <w:szCs w:val="32"/>
        </w:rPr>
        <w:t>Projektová dokumentace na návrh mobilního kontejneru pro účely provozu technologií SŽ</w:t>
      </w:r>
      <w:r>
        <w:rPr>
          <w:rFonts w:ascii="Arial" w:hAnsi="Arial" w:cs="Arial"/>
          <w:sz w:val="32"/>
          <w:szCs w:val="32"/>
        </w:rPr>
        <w:t>“.</w:t>
      </w:r>
    </w:p>
    <w:p w14:paraId="2CF0D82E" w14:textId="77777777" w:rsidR="00153BF3" w:rsidRPr="00C37FB5" w:rsidRDefault="00153BF3" w:rsidP="00153BF3">
      <w:pPr>
        <w:rPr>
          <w:rFonts w:ascii="Arial" w:hAnsi="Arial" w:cs="Arial"/>
        </w:rPr>
      </w:pPr>
    </w:p>
    <w:p w14:paraId="2EA23953" w14:textId="77777777" w:rsidR="00153BF3" w:rsidRPr="00C37FB5" w:rsidRDefault="00153BF3" w:rsidP="00153BF3">
      <w:pPr>
        <w:spacing w:after="0"/>
        <w:rPr>
          <w:rFonts w:ascii="Arial" w:hAnsi="Arial" w:cs="Arial"/>
        </w:rPr>
      </w:pPr>
      <w:r w:rsidRPr="00C37FB5">
        <w:rPr>
          <w:rFonts w:ascii="Arial" w:hAnsi="Arial" w:cs="Arial"/>
        </w:rPr>
        <w:t>Objednatel</w:t>
      </w: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  <w:t>Správa železnic, státní organizace</w:t>
      </w:r>
    </w:p>
    <w:p w14:paraId="207DEC1D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Dlážděná 1003/7</w:t>
      </w:r>
    </w:p>
    <w:p w14:paraId="19D7C88A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Praha 110 00</w:t>
      </w:r>
    </w:p>
    <w:p w14:paraId="06350BDC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</w:p>
    <w:p w14:paraId="3C14B377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Správa železnic, Správa železniční telematiky</w:t>
      </w:r>
    </w:p>
    <w:p w14:paraId="0135AD15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V Celnici 1028/10</w:t>
      </w:r>
    </w:p>
    <w:p w14:paraId="033DB1BC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Praha 1 110 00</w:t>
      </w:r>
    </w:p>
    <w:p w14:paraId="70D82820" w14:textId="77777777" w:rsidR="00153BF3" w:rsidRPr="00C37FB5" w:rsidRDefault="00153BF3" w:rsidP="00153BF3">
      <w:pPr>
        <w:spacing w:after="0"/>
        <w:rPr>
          <w:rFonts w:ascii="Arial" w:hAnsi="Arial" w:cs="Arial"/>
        </w:rPr>
      </w:pPr>
    </w:p>
    <w:p w14:paraId="2F884D1F" w14:textId="77777777" w:rsidR="00153BF3" w:rsidRPr="00C37FB5" w:rsidRDefault="00153BF3" w:rsidP="00153BF3">
      <w:pPr>
        <w:spacing w:after="0"/>
        <w:rPr>
          <w:rFonts w:ascii="Arial" w:hAnsi="Arial" w:cs="Arial"/>
        </w:rPr>
      </w:pPr>
    </w:p>
    <w:p w14:paraId="1B036260" w14:textId="77777777" w:rsidR="00153BF3" w:rsidRPr="00C37FB5" w:rsidRDefault="00153BF3" w:rsidP="00153BF3">
      <w:pPr>
        <w:spacing w:after="0"/>
        <w:rPr>
          <w:rFonts w:ascii="Arial" w:hAnsi="Arial" w:cs="Arial"/>
        </w:rPr>
      </w:pPr>
      <w:r w:rsidRPr="00C37FB5">
        <w:rPr>
          <w:rFonts w:ascii="Arial" w:hAnsi="Arial" w:cs="Arial"/>
        </w:rPr>
        <w:t>Zpracovatel:</w:t>
      </w: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  <w:t>Systeming CZ, s.r.o.</w:t>
      </w:r>
    </w:p>
    <w:p w14:paraId="6BE1B49F" w14:textId="77777777" w:rsidR="00153BF3" w:rsidRPr="00C37FB5" w:rsidRDefault="00153BF3" w:rsidP="00153BF3">
      <w:pPr>
        <w:spacing w:after="0"/>
        <w:rPr>
          <w:rFonts w:ascii="Arial" w:hAnsi="Arial" w:cs="Arial"/>
        </w:rPr>
      </w:pP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  <w:t xml:space="preserve">Pražská 636, </w:t>
      </w:r>
    </w:p>
    <w:p w14:paraId="4CDB16FF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252 41 Dolní Břežany</w:t>
      </w:r>
    </w:p>
    <w:p w14:paraId="0C0E0962" w14:textId="77777777" w:rsidR="00153BF3" w:rsidRPr="00C37FB5" w:rsidRDefault="00153BF3" w:rsidP="00153BF3">
      <w:pPr>
        <w:spacing w:after="0"/>
        <w:rPr>
          <w:rFonts w:ascii="Arial" w:hAnsi="Arial" w:cs="Arial"/>
        </w:rPr>
      </w:pPr>
    </w:p>
    <w:p w14:paraId="1AD596EB" w14:textId="77777777" w:rsidR="00153BF3" w:rsidRDefault="00153BF3" w:rsidP="00153BF3">
      <w:pPr>
        <w:jc w:val="center"/>
        <w:rPr>
          <w:rFonts w:ascii="Arial" w:hAnsi="Arial" w:cs="Arial"/>
          <w:b/>
          <w:bCs/>
        </w:rPr>
      </w:pPr>
    </w:p>
    <w:p w14:paraId="6B6A331D" w14:textId="378811ED" w:rsidR="008D56E6" w:rsidRPr="00A9013C" w:rsidRDefault="00153BF3" w:rsidP="00153BF3">
      <w:pPr>
        <w:jc w:val="center"/>
        <w:rPr>
          <w:rFonts w:ascii="Arial" w:hAnsi="Arial" w:cs="Arial"/>
          <w:b/>
          <w:bCs/>
        </w:rPr>
      </w:pPr>
      <w:r w:rsidRPr="00A9013C">
        <w:rPr>
          <w:rFonts w:ascii="Arial" w:hAnsi="Arial" w:cs="Arial"/>
          <w:b/>
          <w:bCs/>
        </w:rPr>
        <w:t xml:space="preserve">Příloha č. </w:t>
      </w:r>
      <w:r w:rsidR="00A21BDA">
        <w:rPr>
          <w:rFonts w:ascii="Arial" w:hAnsi="Arial" w:cs="Arial"/>
          <w:b/>
          <w:bCs/>
        </w:rPr>
        <w:t>5</w:t>
      </w:r>
      <w:r w:rsidRPr="00A9013C">
        <w:rPr>
          <w:rFonts w:ascii="Arial" w:hAnsi="Arial" w:cs="Arial"/>
          <w:b/>
          <w:bCs/>
        </w:rPr>
        <w:t xml:space="preserve"> specifikuje technické parametry </w:t>
      </w:r>
      <w:r w:rsidR="00BE1C49" w:rsidRPr="00BE1C49">
        <w:rPr>
          <w:rFonts w:ascii="Arial" w:hAnsi="Arial" w:cs="Arial"/>
          <w:b/>
          <w:bCs/>
        </w:rPr>
        <w:t>napájení DC48V</w:t>
      </w:r>
      <w:r w:rsidR="00440D2B">
        <w:rPr>
          <w:rFonts w:ascii="Arial" w:hAnsi="Arial" w:cs="Arial"/>
          <w:b/>
          <w:bCs/>
        </w:rPr>
        <w:t xml:space="preserve"> a AC400V</w:t>
      </w:r>
      <w:r w:rsidR="00BE1C49" w:rsidRPr="00BE1C49">
        <w:rPr>
          <w:rFonts w:ascii="Arial" w:hAnsi="Arial" w:cs="Arial"/>
          <w:b/>
          <w:bCs/>
        </w:rPr>
        <w:t xml:space="preserve"> – Vzorová skříň </w:t>
      </w:r>
      <w:r w:rsidR="00A21BDA">
        <w:rPr>
          <w:rFonts w:ascii="Arial" w:hAnsi="Arial" w:cs="Arial"/>
          <w:b/>
          <w:bCs/>
        </w:rPr>
        <w:t xml:space="preserve">(název: UPSA a UPSB) </w:t>
      </w:r>
      <w:r w:rsidRPr="00A9013C">
        <w:rPr>
          <w:rFonts w:ascii="Arial" w:hAnsi="Arial" w:cs="Arial"/>
          <w:b/>
          <w:bCs/>
        </w:rPr>
        <w:t>v</w:t>
      </w:r>
      <w:r w:rsidR="00BE1C49">
        <w:rPr>
          <w:rFonts w:ascii="Arial" w:hAnsi="Arial" w:cs="Arial"/>
          <w:b/>
          <w:bCs/>
        </w:rPr>
        <w:t>e výkonovém</w:t>
      </w:r>
      <w:r w:rsidRPr="00A9013C">
        <w:rPr>
          <w:rFonts w:ascii="Arial" w:hAnsi="Arial" w:cs="Arial"/>
          <w:b/>
          <w:bCs/>
        </w:rPr>
        <w:t xml:space="preserve"> modulu.</w:t>
      </w:r>
    </w:p>
    <w:p w14:paraId="1799DE36" w14:textId="3F611E05" w:rsidR="00EE38EE" w:rsidRPr="006A7FBC" w:rsidRDefault="00EE38EE" w:rsidP="006A7FBC">
      <w:pPr>
        <w:pStyle w:val="Nadpis1"/>
        <w:numPr>
          <w:ilvl w:val="0"/>
          <w:numId w:val="5"/>
        </w:numPr>
        <w:rPr>
          <w:sz w:val="24"/>
          <w:szCs w:val="24"/>
        </w:rPr>
      </w:pPr>
      <w:r w:rsidRPr="006A7FBC">
        <w:rPr>
          <w:sz w:val="24"/>
          <w:szCs w:val="24"/>
        </w:rPr>
        <w:t xml:space="preserve">Specifikace </w:t>
      </w:r>
      <w:r w:rsidR="00A21BDA" w:rsidRPr="006A7FBC">
        <w:rPr>
          <w:sz w:val="24"/>
          <w:szCs w:val="24"/>
        </w:rPr>
        <w:t>UPS</w:t>
      </w:r>
      <w:r w:rsidRPr="006A7FBC">
        <w:rPr>
          <w:sz w:val="24"/>
          <w:szCs w:val="24"/>
        </w:rPr>
        <w:t xml:space="preserve"> stojanů</w:t>
      </w:r>
    </w:p>
    <w:p w14:paraId="2246BA2D" w14:textId="77777777" w:rsidR="00AA15BE" w:rsidRDefault="00153BF3" w:rsidP="00AA15BE">
      <w:pPr>
        <w:spacing w:before="240" w:after="0"/>
        <w:rPr>
          <w:rFonts w:ascii="Arial" w:hAnsi="Arial" w:cs="Arial"/>
        </w:rPr>
      </w:pPr>
      <w:r w:rsidRPr="00A9013C">
        <w:rPr>
          <w:rFonts w:ascii="Arial" w:hAnsi="Arial" w:cs="Arial"/>
        </w:rPr>
        <w:t xml:space="preserve">Celkový počet </w:t>
      </w:r>
      <w:r w:rsidR="00A21BDA">
        <w:rPr>
          <w:rFonts w:ascii="Arial" w:hAnsi="Arial" w:cs="Arial"/>
        </w:rPr>
        <w:t>UPS</w:t>
      </w:r>
      <w:r w:rsidRPr="00A9013C">
        <w:rPr>
          <w:rFonts w:ascii="Arial" w:hAnsi="Arial" w:cs="Arial"/>
        </w:rPr>
        <w:t xml:space="preserve"> stojanů instalovaných </w:t>
      </w:r>
    </w:p>
    <w:p w14:paraId="7F630408" w14:textId="4C392BA0" w:rsidR="00153BF3" w:rsidRPr="00A9013C" w:rsidRDefault="00153BF3" w:rsidP="00AA15BE">
      <w:pPr>
        <w:rPr>
          <w:rFonts w:ascii="Arial" w:hAnsi="Arial" w:cs="Arial"/>
        </w:rPr>
      </w:pPr>
      <w:r w:rsidRPr="00A9013C">
        <w:rPr>
          <w:rFonts w:ascii="Arial" w:hAnsi="Arial" w:cs="Arial"/>
        </w:rPr>
        <w:t>v</w:t>
      </w:r>
      <w:r w:rsidR="00440D2B">
        <w:rPr>
          <w:rFonts w:ascii="Arial" w:hAnsi="Arial" w:cs="Arial"/>
        </w:rPr>
        <w:t>e</w:t>
      </w:r>
      <w:r w:rsidRPr="00A9013C">
        <w:rPr>
          <w:rFonts w:ascii="Arial" w:hAnsi="Arial" w:cs="Arial"/>
        </w:rPr>
        <w:t xml:space="preserve"> </w:t>
      </w:r>
      <w:r w:rsidR="00A21BDA">
        <w:rPr>
          <w:rFonts w:ascii="Arial" w:hAnsi="Arial" w:cs="Arial"/>
        </w:rPr>
        <w:t>výkonovém</w:t>
      </w:r>
      <w:r w:rsidRPr="00A9013C">
        <w:rPr>
          <w:rFonts w:ascii="Arial" w:hAnsi="Arial" w:cs="Arial"/>
        </w:rPr>
        <w:t xml:space="preserve"> modulu</w:t>
      </w:r>
      <w:r w:rsidR="00A9013C">
        <w:rPr>
          <w:rFonts w:ascii="Arial" w:hAnsi="Arial" w:cs="Arial"/>
        </w:rPr>
        <w:tab/>
      </w:r>
      <w:r w:rsidR="00AA15BE">
        <w:rPr>
          <w:rFonts w:ascii="Arial" w:hAnsi="Arial" w:cs="Arial"/>
        </w:rPr>
        <w:tab/>
      </w:r>
      <w:r w:rsidR="00AA15BE">
        <w:rPr>
          <w:rFonts w:ascii="Arial" w:hAnsi="Arial" w:cs="Arial"/>
        </w:rPr>
        <w:tab/>
      </w:r>
      <w:r w:rsidR="00AA15BE">
        <w:rPr>
          <w:rFonts w:ascii="Arial" w:hAnsi="Arial" w:cs="Arial"/>
        </w:rPr>
        <w:tab/>
      </w:r>
      <w:r w:rsidR="00AA15BE">
        <w:rPr>
          <w:rFonts w:ascii="Arial" w:hAnsi="Arial" w:cs="Arial"/>
        </w:rPr>
        <w:tab/>
      </w:r>
      <w:r w:rsidR="00A21BDA">
        <w:rPr>
          <w:rFonts w:ascii="Arial" w:hAnsi="Arial" w:cs="Arial"/>
        </w:rPr>
        <w:t>2</w:t>
      </w:r>
      <w:r w:rsidR="00A9013C">
        <w:rPr>
          <w:rFonts w:ascii="Arial" w:hAnsi="Arial" w:cs="Arial"/>
        </w:rPr>
        <w:t>ks</w:t>
      </w:r>
    </w:p>
    <w:p w14:paraId="469F3B17" w14:textId="05C008D8" w:rsidR="005B2ADB" w:rsidRPr="00A9013C" w:rsidRDefault="005B2ADB" w:rsidP="00153BF3">
      <w:pPr>
        <w:rPr>
          <w:rFonts w:ascii="Arial" w:hAnsi="Arial" w:cs="Arial"/>
        </w:rPr>
      </w:pPr>
      <w:r w:rsidRPr="00A9013C">
        <w:rPr>
          <w:rFonts w:ascii="Arial" w:hAnsi="Arial" w:cs="Arial"/>
        </w:rPr>
        <w:t>Mobilita</w:t>
      </w:r>
      <w:r w:rsidR="006227A7" w:rsidRPr="00A9013C">
        <w:rPr>
          <w:rFonts w:ascii="Arial" w:hAnsi="Arial" w:cs="Arial"/>
        </w:rPr>
        <w:t xml:space="preserve"> </w:t>
      </w:r>
      <w:r w:rsidR="00A21BDA">
        <w:rPr>
          <w:rFonts w:ascii="Arial" w:hAnsi="Arial" w:cs="Arial"/>
        </w:rPr>
        <w:t>UPS</w:t>
      </w:r>
      <w:r w:rsidR="006227A7" w:rsidRPr="00A9013C">
        <w:rPr>
          <w:rFonts w:ascii="Arial" w:hAnsi="Arial" w:cs="Arial"/>
        </w:rPr>
        <w:t xml:space="preserve"> stojanu</w:t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Pr="00A9013C">
        <w:rPr>
          <w:rFonts w:ascii="Arial" w:hAnsi="Arial" w:cs="Arial"/>
        </w:rPr>
        <w:t>součástí rámu modulu / kontejneru</w:t>
      </w:r>
    </w:p>
    <w:p w14:paraId="5B95A6F9" w14:textId="3C3F9A7A" w:rsidR="006227A7" w:rsidRPr="00A9013C" w:rsidRDefault="006227A7" w:rsidP="006227A7">
      <w:pPr>
        <w:rPr>
          <w:rFonts w:ascii="Arial" w:hAnsi="Arial" w:cs="Arial"/>
        </w:rPr>
      </w:pPr>
      <w:r w:rsidRPr="00A9013C">
        <w:rPr>
          <w:rFonts w:ascii="Arial" w:hAnsi="Arial" w:cs="Arial"/>
        </w:rPr>
        <w:t xml:space="preserve">Průmyslový standard </w:t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  <w:t xml:space="preserve">19'' </w:t>
      </w:r>
    </w:p>
    <w:p w14:paraId="53E955C1" w14:textId="77777777" w:rsidR="00440D2B" w:rsidRDefault="00440D2B" w:rsidP="00153BF3">
      <w:pPr>
        <w:rPr>
          <w:rFonts w:ascii="Arial" w:hAnsi="Arial" w:cs="Arial"/>
        </w:rPr>
      </w:pPr>
    </w:p>
    <w:p w14:paraId="3D79B159" w14:textId="138FB57D" w:rsidR="00440D2B" w:rsidRPr="006A7FBC" w:rsidRDefault="00440D2B" w:rsidP="006A7FBC">
      <w:pPr>
        <w:pStyle w:val="Nadpis2"/>
        <w:numPr>
          <w:ilvl w:val="1"/>
          <w:numId w:val="3"/>
        </w:numPr>
        <w:rPr>
          <w:sz w:val="24"/>
          <w:szCs w:val="24"/>
        </w:rPr>
      </w:pPr>
      <w:r w:rsidRPr="006A7FBC">
        <w:rPr>
          <w:sz w:val="24"/>
          <w:szCs w:val="24"/>
        </w:rPr>
        <w:t xml:space="preserve">UPS A – zdroj nepřetržitého napájení pro větev A </w:t>
      </w:r>
    </w:p>
    <w:p w14:paraId="010AAE7D" w14:textId="77777777" w:rsidR="000D566F" w:rsidRDefault="00440D2B" w:rsidP="00440D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Systém bude </w:t>
      </w:r>
      <w:r w:rsidR="000D566F">
        <w:rPr>
          <w:rFonts w:ascii="Arial" w:hAnsi="Arial" w:cs="Arial"/>
        </w:rPr>
        <w:t xml:space="preserve">zabezpečovat zálohované napájení </w:t>
      </w:r>
      <w:r w:rsidR="000D566F" w:rsidRPr="000D566F">
        <w:rPr>
          <w:rFonts w:ascii="Arial" w:hAnsi="Arial" w:cs="Arial"/>
        </w:rPr>
        <w:t>na dvou úrovních napětí, a sice</w:t>
      </w:r>
      <w:r w:rsidR="000D566F">
        <w:rPr>
          <w:rFonts w:ascii="Arial" w:hAnsi="Arial" w:cs="Arial"/>
        </w:rPr>
        <w:t>:</w:t>
      </w:r>
      <w:r w:rsidR="000D566F" w:rsidRPr="000D566F">
        <w:rPr>
          <w:rFonts w:ascii="Arial" w:hAnsi="Arial" w:cs="Arial"/>
        </w:rPr>
        <w:t xml:space="preserve"> </w:t>
      </w:r>
    </w:p>
    <w:p w14:paraId="12C7CD02" w14:textId="26D548EC" w:rsidR="00440D2B" w:rsidRPr="00440D2B" w:rsidRDefault="000D566F" w:rsidP="00440D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40D2B" w:rsidRPr="00440D2B">
        <w:rPr>
          <w:rFonts w:ascii="Arial" w:hAnsi="Arial" w:cs="Arial"/>
        </w:rPr>
        <w:t>stejnosměrn</w:t>
      </w:r>
      <w:r>
        <w:rPr>
          <w:rFonts w:ascii="Arial" w:hAnsi="Arial" w:cs="Arial"/>
        </w:rPr>
        <w:t>á</w:t>
      </w:r>
      <w:r w:rsidR="00440D2B" w:rsidRPr="00440D2B">
        <w:rPr>
          <w:rFonts w:ascii="Arial" w:hAnsi="Arial" w:cs="Arial"/>
        </w:rPr>
        <w:t xml:space="preserve"> část </w:t>
      </w:r>
      <w:r>
        <w:rPr>
          <w:rFonts w:ascii="Arial" w:hAnsi="Arial" w:cs="Arial"/>
        </w:rPr>
        <w:t>DC</w:t>
      </w:r>
      <w:r w:rsidR="00440D2B" w:rsidRPr="00440D2B">
        <w:rPr>
          <w:rFonts w:ascii="Arial" w:hAnsi="Arial" w:cs="Arial"/>
        </w:rPr>
        <w:t>48V</w:t>
      </w:r>
      <w:r>
        <w:rPr>
          <w:rFonts w:ascii="Arial" w:hAnsi="Arial" w:cs="Arial"/>
        </w:rPr>
        <w:t xml:space="preserve"> o výkonu: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40D2B" w:rsidRPr="00440D2B">
        <w:rPr>
          <w:rFonts w:ascii="Arial" w:hAnsi="Arial" w:cs="Arial"/>
        </w:rPr>
        <w:t>10k</w:t>
      </w:r>
      <w:r w:rsidR="00854556">
        <w:rPr>
          <w:rFonts w:ascii="Arial" w:hAnsi="Arial" w:cs="Arial"/>
        </w:rPr>
        <w:t>VA</w:t>
      </w:r>
    </w:p>
    <w:p w14:paraId="161093CE" w14:textId="440B040C" w:rsidR="00440D2B" w:rsidRDefault="000D566F" w:rsidP="00440D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40D2B" w:rsidRPr="00440D2B">
        <w:rPr>
          <w:rFonts w:ascii="Arial" w:hAnsi="Arial" w:cs="Arial"/>
        </w:rPr>
        <w:t>střídav</w:t>
      </w:r>
      <w:r>
        <w:rPr>
          <w:rFonts w:ascii="Arial" w:hAnsi="Arial" w:cs="Arial"/>
        </w:rPr>
        <w:t>á</w:t>
      </w:r>
      <w:r w:rsidR="00440D2B" w:rsidRPr="00440D2B">
        <w:rPr>
          <w:rFonts w:ascii="Arial" w:hAnsi="Arial" w:cs="Arial"/>
        </w:rPr>
        <w:t xml:space="preserve"> část </w:t>
      </w:r>
      <w:r>
        <w:rPr>
          <w:rFonts w:ascii="Arial" w:hAnsi="Arial" w:cs="Arial"/>
        </w:rPr>
        <w:t>AC</w:t>
      </w:r>
      <w:r w:rsidR="00440D2B" w:rsidRPr="00440D2B">
        <w:rPr>
          <w:rFonts w:ascii="Arial" w:hAnsi="Arial" w:cs="Arial"/>
        </w:rPr>
        <w:t xml:space="preserve">230V </w:t>
      </w:r>
      <w:r>
        <w:rPr>
          <w:rFonts w:ascii="Arial" w:hAnsi="Arial" w:cs="Arial"/>
        </w:rPr>
        <w:t>o výkonu: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40D2B" w:rsidRPr="00440D2B">
        <w:rPr>
          <w:rFonts w:ascii="Arial" w:hAnsi="Arial" w:cs="Arial"/>
        </w:rPr>
        <w:t xml:space="preserve">10 </w:t>
      </w:r>
      <w:proofErr w:type="spellStart"/>
      <w:r w:rsidR="00440D2B" w:rsidRPr="00440D2B">
        <w:rPr>
          <w:rFonts w:ascii="Arial" w:hAnsi="Arial" w:cs="Arial"/>
        </w:rPr>
        <w:t>kVA</w:t>
      </w:r>
      <w:proofErr w:type="spellEnd"/>
    </w:p>
    <w:p w14:paraId="7A1BCDBF" w14:textId="21044ABB" w:rsidR="00854556" w:rsidRDefault="00854556" w:rsidP="00854556">
      <w:pPr>
        <w:jc w:val="both"/>
        <w:rPr>
          <w:rFonts w:ascii="Arial" w:hAnsi="Arial" w:cs="Arial"/>
        </w:rPr>
      </w:pPr>
      <w:r w:rsidRPr="00132B45">
        <w:rPr>
          <w:rFonts w:ascii="Arial" w:hAnsi="Arial" w:cs="Arial"/>
        </w:rPr>
        <w:t xml:space="preserve">Zdroj nepřetržitého napájení </w:t>
      </w:r>
      <w:r>
        <w:rPr>
          <w:rFonts w:ascii="Arial" w:hAnsi="Arial" w:cs="Arial"/>
        </w:rPr>
        <w:t>DC</w:t>
      </w:r>
      <w:r w:rsidRPr="00132B45">
        <w:rPr>
          <w:rFonts w:ascii="Arial" w:hAnsi="Arial" w:cs="Arial"/>
        </w:rPr>
        <w:t xml:space="preserve"> (s</w:t>
      </w:r>
      <w:r>
        <w:rPr>
          <w:rFonts w:ascii="Arial" w:hAnsi="Arial" w:cs="Arial"/>
        </w:rPr>
        <w:t>tejnosměrné</w:t>
      </w:r>
      <w:r w:rsidRPr="00132B45">
        <w:rPr>
          <w:rFonts w:ascii="Arial" w:hAnsi="Arial" w:cs="Arial"/>
        </w:rPr>
        <w:t xml:space="preserve"> napájení) je součástí zdroje </w:t>
      </w:r>
      <w:r>
        <w:rPr>
          <w:rFonts w:ascii="Arial" w:hAnsi="Arial" w:cs="Arial"/>
        </w:rPr>
        <w:t xml:space="preserve">UPS </w:t>
      </w:r>
      <w:r w:rsidRPr="00132B45">
        <w:rPr>
          <w:rFonts w:ascii="Arial" w:hAnsi="Arial" w:cs="Arial"/>
        </w:rPr>
        <w:t xml:space="preserve">A o výkonu 10kVA pro větev napájení A. Zdroj </w:t>
      </w:r>
      <w:r>
        <w:rPr>
          <w:rFonts w:ascii="Arial" w:hAnsi="Arial" w:cs="Arial"/>
        </w:rPr>
        <w:t xml:space="preserve">UPS </w:t>
      </w:r>
      <w:r w:rsidRPr="00132B45">
        <w:rPr>
          <w:rFonts w:ascii="Arial" w:hAnsi="Arial" w:cs="Arial"/>
        </w:rPr>
        <w:t>A je v rozvaděč</w:t>
      </w:r>
      <w:r>
        <w:rPr>
          <w:rFonts w:ascii="Arial" w:hAnsi="Arial" w:cs="Arial"/>
        </w:rPr>
        <w:t>i</w:t>
      </w:r>
      <w:r w:rsidRPr="00132B45">
        <w:rPr>
          <w:rFonts w:ascii="Arial" w:hAnsi="Arial" w:cs="Arial"/>
        </w:rPr>
        <w:t xml:space="preserve"> RUPS-A napájen 3f jističem / </w:t>
      </w:r>
      <w:proofErr w:type="gramStart"/>
      <w:r w:rsidRPr="00132B45">
        <w:rPr>
          <w:rFonts w:ascii="Arial" w:hAnsi="Arial" w:cs="Arial"/>
        </w:rPr>
        <w:t>32A</w:t>
      </w:r>
      <w:proofErr w:type="gramEnd"/>
      <w:r w:rsidRPr="00132B45">
        <w:rPr>
          <w:rFonts w:ascii="Arial" w:hAnsi="Arial" w:cs="Arial"/>
        </w:rPr>
        <w:t xml:space="preserve"> (QF4-A) a zálohovaný výstup </w:t>
      </w:r>
      <w:r>
        <w:rPr>
          <w:rFonts w:ascii="Arial" w:hAnsi="Arial" w:cs="Arial"/>
        </w:rPr>
        <w:t xml:space="preserve">DC48V </w:t>
      </w:r>
      <w:r w:rsidRPr="00132B45">
        <w:rPr>
          <w:rFonts w:ascii="Arial" w:hAnsi="Arial" w:cs="Arial"/>
        </w:rPr>
        <w:t xml:space="preserve">je vyveden do </w:t>
      </w:r>
      <w:r>
        <w:rPr>
          <w:rFonts w:ascii="Arial" w:hAnsi="Arial" w:cs="Arial"/>
        </w:rPr>
        <w:t>IT stojanů v množství 5ks, samostatně pro každý IT stojan a tvoří A větev zálohovaného stejnosměrného napájení</w:t>
      </w:r>
      <w:r w:rsidRPr="00132B4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Součástí zdroje UPS A budou také usměrňovače zabezpečující dobíjení baterií a usměrňovače tvořící prvou konverzi el. energie na pokrytí instalovaného výkonů střídačů. Výkon střídačů 10kVA bude vyveden do rozvaděče </w:t>
      </w:r>
      <w:r w:rsidRPr="00132B45">
        <w:rPr>
          <w:rFonts w:ascii="Arial" w:hAnsi="Arial" w:cs="Arial"/>
        </w:rPr>
        <w:t>RUPS-A</w:t>
      </w:r>
      <w:r>
        <w:rPr>
          <w:rFonts w:ascii="Arial" w:hAnsi="Arial" w:cs="Arial"/>
        </w:rPr>
        <w:t>. Doba zálohy při 100% zatížení bude 6 hodin</w:t>
      </w:r>
      <w:r w:rsidR="00BA5251">
        <w:rPr>
          <w:rFonts w:ascii="Arial" w:hAnsi="Arial" w:cs="Arial"/>
        </w:rPr>
        <w:t xml:space="preserve"> (</w:t>
      </w:r>
      <w:r w:rsidR="00BA5251" w:rsidRPr="00BA5251">
        <w:rPr>
          <w:rFonts w:ascii="Arial" w:hAnsi="Arial" w:cs="Arial"/>
        </w:rPr>
        <w:t xml:space="preserve">koncové napětí </w:t>
      </w:r>
      <w:proofErr w:type="gramStart"/>
      <w:r w:rsidR="00BA5251" w:rsidRPr="00BA5251">
        <w:rPr>
          <w:rFonts w:ascii="Arial" w:hAnsi="Arial" w:cs="Arial"/>
        </w:rPr>
        <w:t xml:space="preserve">baterie </w:t>
      </w:r>
      <w:r w:rsidR="00BA5251">
        <w:rPr>
          <w:rFonts w:ascii="Arial" w:hAnsi="Arial" w:cs="Arial"/>
        </w:rPr>
        <w:t xml:space="preserve">- </w:t>
      </w:r>
      <w:r w:rsidR="00BA5251" w:rsidRPr="00BA5251">
        <w:rPr>
          <w:rFonts w:ascii="Arial" w:hAnsi="Arial" w:cs="Arial"/>
        </w:rPr>
        <w:t>42V</w:t>
      </w:r>
      <w:proofErr w:type="gramEnd"/>
      <w:r w:rsidR="00BA5251">
        <w:rPr>
          <w:rFonts w:ascii="Arial" w:hAnsi="Arial" w:cs="Arial"/>
        </w:rPr>
        <w:t>)</w:t>
      </w:r>
      <w:r>
        <w:rPr>
          <w:rFonts w:ascii="Arial" w:hAnsi="Arial" w:cs="Arial"/>
        </w:rPr>
        <w:t>. Baterie budou součástí zdroje</w:t>
      </w:r>
      <w:r w:rsidR="00A325CB">
        <w:rPr>
          <w:rFonts w:ascii="Arial" w:hAnsi="Arial" w:cs="Arial"/>
        </w:rPr>
        <w:t xml:space="preserve"> umístěné v samostatných stojanech</w:t>
      </w:r>
      <w:r>
        <w:rPr>
          <w:rFonts w:ascii="Arial" w:hAnsi="Arial" w:cs="Arial"/>
        </w:rPr>
        <w:t xml:space="preserve">. </w:t>
      </w:r>
      <w:r w:rsidR="00A325CB">
        <w:rPr>
          <w:rFonts w:ascii="Arial" w:hAnsi="Arial" w:cs="Arial"/>
        </w:rPr>
        <w:t xml:space="preserve">Všechny </w:t>
      </w:r>
      <w:r w:rsidR="00A325CB">
        <w:rPr>
          <w:rFonts w:ascii="Arial" w:hAnsi="Arial" w:cs="Arial"/>
        </w:rPr>
        <w:lastRenderedPageBreak/>
        <w:t>k</w:t>
      </w:r>
      <w:r>
        <w:rPr>
          <w:rFonts w:ascii="Arial" w:hAnsi="Arial" w:cs="Arial"/>
        </w:rPr>
        <w:t xml:space="preserve">abelové trasy vč. kabelů budou navrženy zhotovitelem kvůli kompatibilitě dodávaného systému, přičemž musí zaručit požadovanou funkcionalitu. Zdroj UPS A bude vybaven </w:t>
      </w:r>
      <w:r w:rsidRPr="00440D2B">
        <w:rPr>
          <w:rFonts w:ascii="Arial" w:hAnsi="Arial" w:cs="Arial"/>
        </w:rPr>
        <w:t>řídící jednotkou</w:t>
      </w:r>
      <w:r>
        <w:rPr>
          <w:rFonts w:ascii="Arial" w:hAnsi="Arial" w:cs="Arial"/>
        </w:rPr>
        <w:t>, přičemž výkonové moduly napájecího s</w:t>
      </w:r>
      <w:r w:rsidRPr="00440D2B">
        <w:rPr>
          <w:rFonts w:ascii="Arial" w:hAnsi="Arial" w:cs="Arial"/>
        </w:rPr>
        <w:t>ystém</w:t>
      </w:r>
      <w:r>
        <w:rPr>
          <w:rFonts w:ascii="Arial" w:hAnsi="Arial" w:cs="Arial"/>
        </w:rPr>
        <w:t>u</w:t>
      </w:r>
      <w:r w:rsidRPr="00440D2B">
        <w:rPr>
          <w:rFonts w:ascii="Arial" w:hAnsi="Arial" w:cs="Arial"/>
        </w:rPr>
        <w:t xml:space="preserve"> bud</w:t>
      </w:r>
      <w:r>
        <w:rPr>
          <w:rFonts w:ascii="Arial" w:hAnsi="Arial" w:cs="Arial"/>
        </w:rPr>
        <w:t>ou</w:t>
      </w:r>
      <w:r w:rsidRPr="00440D2B">
        <w:rPr>
          <w:rFonts w:ascii="Arial" w:hAnsi="Arial" w:cs="Arial"/>
        </w:rPr>
        <w:t xml:space="preserve"> dimenzov</w:t>
      </w:r>
      <w:r>
        <w:rPr>
          <w:rFonts w:ascii="Arial" w:hAnsi="Arial" w:cs="Arial"/>
        </w:rPr>
        <w:t>á</w:t>
      </w:r>
      <w:r w:rsidRPr="00440D2B">
        <w:rPr>
          <w:rFonts w:ascii="Arial" w:hAnsi="Arial" w:cs="Arial"/>
        </w:rPr>
        <w:t>n</w:t>
      </w:r>
      <w:r>
        <w:rPr>
          <w:rFonts w:ascii="Arial" w:hAnsi="Arial" w:cs="Arial"/>
        </w:rPr>
        <w:t>y</w:t>
      </w:r>
      <w:r w:rsidRPr="00440D2B">
        <w:rPr>
          <w:rFonts w:ascii="Arial" w:hAnsi="Arial" w:cs="Arial"/>
        </w:rPr>
        <w:t xml:space="preserve"> v konfiguraci </w:t>
      </w:r>
      <w:r>
        <w:rPr>
          <w:rFonts w:ascii="Arial" w:hAnsi="Arial" w:cs="Arial"/>
        </w:rPr>
        <w:t>min. n</w:t>
      </w:r>
      <w:r w:rsidRPr="00440D2B">
        <w:rPr>
          <w:rFonts w:ascii="Arial" w:hAnsi="Arial" w:cs="Arial"/>
        </w:rPr>
        <w:t>+1</w:t>
      </w:r>
      <w:r>
        <w:rPr>
          <w:rFonts w:ascii="Arial" w:hAnsi="Arial" w:cs="Arial"/>
        </w:rPr>
        <w:t>.</w:t>
      </w:r>
    </w:p>
    <w:p w14:paraId="43F01822" w14:textId="77777777" w:rsidR="00A50D06" w:rsidRDefault="00A50D06" w:rsidP="00A50D06">
      <w:pPr>
        <w:rPr>
          <w:rFonts w:ascii="Arial" w:hAnsi="Arial" w:cs="Arial"/>
        </w:rPr>
      </w:pPr>
      <w:r>
        <w:rPr>
          <w:rFonts w:ascii="Arial" w:hAnsi="Arial" w:cs="Arial"/>
        </w:rPr>
        <w:t>Maximální rozměry:</w:t>
      </w:r>
    </w:p>
    <w:p w14:paraId="4E583B15" w14:textId="53EBBACE" w:rsidR="00153BF3" w:rsidRPr="008C7E27" w:rsidRDefault="00153BF3" w:rsidP="00985B38">
      <w:pPr>
        <w:spacing w:after="0"/>
        <w:rPr>
          <w:rFonts w:ascii="Arial" w:hAnsi="Arial" w:cs="Arial"/>
        </w:rPr>
      </w:pPr>
      <w:r w:rsidRPr="008C7E27">
        <w:rPr>
          <w:rFonts w:ascii="Arial" w:hAnsi="Arial" w:cs="Arial"/>
        </w:rPr>
        <w:t xml:space="preserve">Rozměry </w:t>
      </w:r>
      <w:r w:rsidR="00A21BDA" w:rsidRPr="008C7E27">
        <w:rPr>
          <w:rFonts w:ascii="Arial" w:hAnsi="Arial" w:cs="Arial"/>
        </w:rPr>
        <w:t>UPS</w:t>
      </w:r>
      <w:r w:rsidRPr="008C7E27">
        <w:rPr>
          <w:rFonts w:ascii="Arial" w:hAnsi="Arial" w:cs="Arial"/>
        </w:rPr>
        <w:t xml:space="preserve"> </w:t>
      </w:r>
      <w:r w:rsidR="00440D2B" w:rsidRPr="008C7E27">
        <w:rPr>
          <w:rFonts w:ascii="Arial" w:hAnsi="Arial" w:cs="Arial"/>
        </w:rPr>
        <w:t xml:space="preserve">A </w:t>
      </w:r>
      <w:r w:rsidRPr="008C7E27">
        <w:rPr>
          <w:rFonts w:ascii="Arial" w:hAnsi="Arial" w:cs="Arial"/>
        </w:rPr>
        <w:t>stojanu</w:t>
      </w:r>
      <w:r w:rsidRPr="008C7E27">
        <w:rPr>
          <w:rFonts w:ascii="Arial" w:hAnsi="Arial" w:cs="Arial"/>
        </w:rPr>
        <w:tab/>
        <w:t>výška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="005B2ADB" w:rsidRPr="008C7E27">
        <w:rPr>
          <w:rFonts w:ascii="Arial" w:hAnsi="Arial" w:cs="Arial"/>
        </w:rPr>
        <w:tab/>
      </w:r>
      <w:r w:rsidR="005B2ADB" w:rsidRPr="008C7E27">
        <w:rPr>
          <w:rFonts w:ascii="Arial" w:hAnsi="Arial" w:cs="Arial"/>
        </w:rPr>
        <w:tab/>
      </w:r>
      <w:r w:rsidR="00BF3259" w:rsidRPr="008C7E27">
        <w:rPr>
          <w:rFonts w:ascii="Arial" w:hAnsi="Arial" w:cs="Arial"/>
        </w:rPr>
        <w:t xml:space="preserve">max. </w:t>
      </w:r>
      <w:proofErr w:type="gramStart"/>
      <w:r w:rsidR="005B2ADB" w:rsidRPr="008C7E27">
        <w:rPr>
          <w:rFonts w:ascii="Arial" w:hAnsi="Arial" w:cs="Arial"/>
        </w:rPr>
        <w:t>2</w:t>
      </w:r>
      <w:r w:rsidR="00440D2B" w:rsidRPr="008C7E27">
        <w:rPr>
          <w:rFonts w:ascii="Arial" w:hAnsi="Arial" w:cs="Arial"/>
        </w:rPr>
        <w:t>2</w:t>
      </w:r>
      <w:r w:rsidR="00BF3259" w:rsidRPr="008C7E27">
        <w:rPr>
          <w:rFonts w:ascii="Arial" w:hAnsi="Arial" w:cs="Arial"/>
        </w:rPr>
        <w:t>0</w:t>
      </w:r>
      <w:r w:rsidR="005B2ADB" w:rsidRPr="008C7E27">
        <w:rPr>
          <w:rFonts w:ascii="Arial" w:hAnsi="Arial" w:cs="Arial"/>
        </w:rPr>
        <w:t>cm</w:t>
      </w:r>
      <w:proofErr w:type="gramEnd"/>
    </w:p>
    <w:p w14:paraId="7BCBC131" w14:textId="465D39C0" w:rsidR="00153BF3" w:rsidRPr="008C7E27" w:rsidRDefault="00A942ED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š</w:t>
      </w:r>
      <w:r w:rsidR="00153BF3" w:rsidRPr="008C7E27">
        <w:rPr>
          <w:rFonts w:ascii="Arial" w:hAnsi="Arial" w:cs="Arial"/>
        </w:rPr>
        <w:t>ířka</w:t>
      </w:r>
      <w:r w:rsidR="005B2ADB" w:rsidRPr="008C7E27">
        <w:rPr>
          <w:rFonts w:ascii="Arial" w:hAnsi="Arial" w:cs="Arial"/>
        </w:rPr>
        <w:tab/>
      </w:r>
      <w:r w:rsidR="005B2ADB" w:rsidRPr="008C7E27">
        <w:rPr>
          <w:rFonts w:ascii="Arial" w:hAnsi="Arial" w:cs="Arial"/>
        </w:rPr>
        <w:tab/>
      </w:r>
      <w:r w:rsidR="005B2ADB" w:rsidRPr="008C7E27">
        <w:rPr>
          <w:rFonts w:ascii="Arial" w:hAnsi="Arial" w:cs="Arial"/>
        </w:rPr>
        <w:tab/>
      </w:r>
      <w:r w:rsidR="005B2ADB" w:rsidRPr="008C7E27">
        <w:rPr>
          <w:rFonts w:ascii="Arial" w:hAnsi="Arial" w:cs="Arial"/>
        </w:rPr>
        <w:tab/>
      </w:r>
      <w:r w:rsidR="00BF3259" w:rsidRPr="008C7E27">
        <w:rPr>
          <w:rFonts w:ascii="Arial" w:hAnsi="Arial" w:cs="Arial"/>
        </w:rPr>
        <w:t xml:space="preserve">max. </w:t>
      </w:r>
      <w:proofErr w:type="gramStart"/>
      <w:r w:rsidR="00440D2B" w:rsidRPr="008C7E27">
        <w:rPr>
          <w:rFonts w:ascii="Arial" w:hAnsi="Arial" w:cs="Arial"/>
        </w:rPr>
        <w:t>60</w:t>
      </w:r>
      <w:r w:rsidR="005B2ADB" w:rsidRPr="008C7E27">
        <w:rPr>
          <w:rFonts w:ascii="Arial" w:hAnsi="Arial" w:cs="Arial"/>
        </w:rPr>
        <w:t>cm</w:t>
      </w:r>
      <w:proofErr w:type="gramEnd"/>
    </w:p>
    <w:p w14:paraId="228C0C16" w14:textId="6D7A54A1" w:rsidR="00153BF3" w:rsidRPr="008C7E27" w:rsidRDefault="00A942ED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h</w:t>
      </w:r>
      <w:r w:rsidR="00153BF3" w:rsidRPr="008C7E27">
        <w:rPr>
          <w:rFonts w:ascii="Arial" w:hAnsi="Arial" w:cs="Arial"/>
        </w:rPr>
        <w:t>loubka</w:t>
      </w:r>
      <w:r w:rsidR="005B2ADB" w:rsidRPr="008C7E27">
        <w:rPr>
          <w:rFonts w:ascii="Arial" w:hAnsi="Arial" w:cs="Arial"/>
        </w:rPr>
        <w:tab/>
      </w:r>
      <w:r w:rsidR="005B2ADB" w:rsidRPr="008C7E27">
        <w:rPr>
          <w:rFonts w:ascii="Arial" w:hAnsi="Arial" w:cs="Arial"/>
        </w:rPr>
        <w:tab/>
      </w:r>
      <w:r w:rsidR="005B2ADB" w:rsidRPr="008C7E27">
        <w:rPr>
          <w:rFonts w:ascii="Arial" w:hAnsi="Arial" w:cs="Arial"/>
        </w:rPr>
        <w:tab/>
      </w:r>
      <w:r w:rsidR="00BF3259" w:rsidRPr="008C7E27">
        <w:rPr>
          <w:rFonts w:ascii="Arial" w:hAnsi="Arial" w:cs="Arial"/>
        </w:rPr>
        <w:t xml:space="preserve">max. </w:t>
      </w:r>
      <w:proofErr w:type="gramStart"/>
      <w:r w:rsidR="00440D2B" w:rsidRPr="008C7E27">
        <w:rPr>
          <w:rFonts w:ascii="Arial" w:hAnsi="Arial" w:cs="Arial"/>
        </w:rPr>
        <w:t>60</w:t>
      </w:r>
      <w:r w:rsidR="005B2ADB" w:rsidRPr="008C7E27">
        <w:rPr>
          <w:rFonts w:ascii="Arial" w:hAnsi="Arial" w:cs="Arial"/>
        </w:rPr>
        <w:t>cm</w:t>
      </w:r>
      <w:proofErr w:type="gramEnd"/>
    </w:p>
    <w:p w14:paraId="496CDB82" w14:textId="42D5A4D3" w:rsidR="00B23170" w:rsidRPr="008C7E27" w:rsidRDefault="00B23170" w:rsidP="00985B38">
      <w:pPr>
        <w:spacing w:after="0"/>
        <w:rPr>
          <w:rFonts w:ascii="Arial" w:hAnsi="Arial" w:cs="Arial"/>
        </w:rPr>
      </w:pPr>
      <w:r w:rsidRPr="008C7E27">
        <w:rPr>
          <w:rFonts w:ascii="Arial" w:hAnsi="Arial" w:cs="Arial"/>
        </w:rPr>
        <w:t xml:space="preserve">Rozměry </w:t>
      </w:r>
      <w:r w:rsidR="008C7E27" w:rsidRPr="008C7E27">
        <w:rPr>
          <w:rFonts w:ascii="Arial" w:hAnsi="Arial" w:cs="Arial"/>
        </w:rPr>
        <w:t>BAT</w:t>
      </w:r>
      <w:r w:rsidRPr="008C7E27">
        <w:rPr>
          <w:rFonts w:ascii="Arial" w:hAnsi="Arial" w:cs="Arial"/>
        </w:rPr>
        <w:t xml:space="preserve"> A</w:t>
      </w:r>
      <w:r w:rsidR="008C7E27" w:rsidRPr="008C7E27">
        <w:rPr>
          <w:rFonts w:ascii="Arial" w:hAnsi="Arial" w:cs="Arial"/>
        </w:rPr>
        <w:t>.1</w:t>
      </w:r>
      <w:r w:rsidRPr="008C7E27">
        <w:rPr>
          <w:rFonts w:ascii="Arial" w:hAnsi="Arial" w:cs="Arial"/>
        </w:rPr>
        <w:t xml:space="preserve"> stojanu</w:t>
      </w:r>
      <w:r w:rsidRPr="008C7E27">
        <w:rPr>
          <w:rFonts w:ascii="Arial" w:hAnsi="Arial" w:cs="Arial"/>
        </w:rPr>
        <w:tab/>
        <w:t>výška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220cm</w:t>
      </w:r>
      <w:proofErr w:type="gramEnd"/>
    </w:p>
    <w:p w14:paraId="702DF320" w14:textId="77777777" w:rsidR="00B23170" w:rsidRPr="008C7E27" w:rsidRDefault="00B23170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šířka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60cm</w:t>
      </w:r>
      <w:proofErr w:type="gramEnd"/>
    </w:p>
    <w:p w14:paraId="2DD4F7DB" w14:textId="77777777" w:rsidR="00B23170" w:rsidRPr="008C7E27" w:rsidRDefault="00B23170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hloubka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60cm</w:t>
      </w:r>
      <w:proofErr w:type="gramEnd"/>
    </w:p>
    <w:p w14:paraId="1FD28ABE" w14:textId="3CE90EDB" w:rsidR="00B23170" w:rsidRPr="008C7E27" w:rsidRDefault="00B23170" w:rsidP="00985B38">
      <w:pPr>
        <w:spacing w:after="0"/>
        <w:rPr>
          <w:rFonts w:ascii="Arial" w:hAnsi="Arial" w:cs="Arial"/>
        </w:rPr>
      </w:pPr>
      <w:r w:rsidRPr="008C7E27">
        <w:rPr>
          <w:rFonts w:ascii="Arial" w:hAnsi="Arial" w:cs="Arial"/>
        </w:rPr>
        <w:t xml:space="preserve">Rozměry </w:t>
      </w:r>
      <w:r w:rsidR="008C7E27" w:rsidRPr="008C7E27">
        <w:rPr>
          <w:rFonts w:ascii="Arial" w:hAnsi="Arial" w:cs="Arial"/>
        </w:rPr>
        <w:t>BAT</w:t>
      </w:r>
      <w:r w:rsidRPr="008C7E27">
        <w:rPr>
          <w:rFonts w:ascii="Arial" w:hAnsi="Arial" w:cs="Arial"/>
        </w:rPr>
        <w:t xml:space="preserve"> A</w:t>
      </w:r>
      <w:r w:rsidR="008C7E27" w:rsidRPr="008C7E27">
        <w:rPr>
          <w:rFonts w:ascii="Arial" w:hAnsi="Arial" w:cs="Arial"/>
        </w:rPr>
        <w:t>.2</w:t>
      </w:r>
      <w:r w:rsidRPr="008C7E27">
        <w:rPr>
          <w:rFonts w:ascii="Arial" w:hAnsi="Arial" w:cs="Arial"/>
        </w:rPr>
        <w:t xml:space="preserve"> stojanu</w:t>
      </w:r>
      <w:r w:rsidRPr="008C7E27">
        <w:rPr>
          <w:rFonts w:ascii="Arial" w:hAnsi="Arial" w:cs="Arial"/>
        </w:rPr>
        <w:tab/>
        <w:t>výška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220cm</w:t>
      </w:r>
      <w:proofErr w:type="gramEnd"/>
    </w:p>
    <w:p w14:paraId="6B2161D4" w14:textId="77777777" w:rsidR="00B23170" w:rsidRPr="008C7E27" w:rsidRDefault="00B23170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šířka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60cm</w:t>
      </w:r>
      <w:proofErr w:type="gramEnd"/>
    </w:p>
    <w:p w14:paraId="7AB2F4CD" w14:textId="77777777" w:rsidR="00B23170" w:rsidRPr="00A9013C" w:rsidRDefault="00B23170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hloubka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60cm</w:t>
      </w:r>
      <w:proofErr w:type="gramEnd"/>
    </w:p>
    <w:p w14:paraId="5D9C680E" w14:textId="77777777" w:rsidR="00A9013C" w:rsidRDefault="00A9013C" w:rsidP="006227A7">
      <w:pPr>
        <w:rPr>
          <w:rFonts w:ascii="Arial" w:hAnsi="Arial" w:cs="Arial"/>
        </w:rPr>
      </w:pPr>
    </w:p>
    <w:p w14:paraId="7D87340C" w14:textId="358A90C3" w:rsidR="008C7E27" w:rsidRPr="006A7FBC" w:rsidRDefault="008C7E27" w:rsidP="006A7FBC">
      <w:pPr>
        <w:pStyle w:val="Nadpis2"/>
        <w:numPr>
          <w:ilvl w:val="1"/>
          <w:numId w:val="3"/>
        </w:numPr>
        <w:rPr>
          <w:sz w:val="24"/>
          <w:szCs w:val="24"/>
        </w:rPr>
      </w:pPr>
      <w:r w:rsidRPr="006A7FBC">
        <w:rPr>
          <w:sz w:val="24"/>
          <w:szCs w:val="24"/>
        </w:rPr>
        <w:t xml:space="preserve">UPS B – zdroj nepřetržitého napájení pro větev B </w:t>
      </w:r>
    </w:p>
    <w:p w14:paraId="46E4A001" w14:textId="77777777" w:rsidR="008C7E27" w:rsidRDefault="008C7E27" w:rsidP="008C7E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Systém bude zabezpečovat zálohované napájení </w:t>
      </w:r>
      <w:r w:rsidRPr="000D566F">
        <w:rPr>
          <w:rFonts w:ascii="Arial" w:hAnsi="Arial" w:cs="Arial"/>
        </w:rPr>
        <w:t>na dvou úrovních napětí, a sice</w:t>
      </w:r>
      <w:r>
        <w:rPr>
          <w:rFonts w:ascii="Arial" w:hAnsi="Arial" w:cs="Arial"/>
        </w:rPr>
        <w:t>:</w:t>
      </w:r>
      <w:r w:rsidRPr="000D566F">
        <w:rPr>
          <w:rFonts w:ascii="Arial" w:hAnsi="Arial" w:cs="Arial"/>
        </w:rPr>
        <w:t xml:space="preserve"> </w:t>
      </w:r>
    </w:p>
    <w:p w14:paraId="4BDB12B7" w14:textId="77777777" w:rsidR="008C7E27" w:rsidRPr="00440D2B" w:rsidRDefault="008C7E27" w:rsidP="008C7E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440D2B">
        <w:rPr>
          <w:rFonts w:ascii="Arial" w:hAnsi="Arial" w:cs="Arial"/>
        </w:rPr>
        <w:t>stejnosměrn</w:t>
      </w:r>
      <w:r>
        <w:rPr>
          <w:rFonts w:ascii="Arial" w:hAnsi="Arial" w:cs="Arial"/>
        </w:rPr>
        <w:t>á</w:t>
      </w:r>
      <w:r w:rsidRPr="00440D2B">
        <w:rPr>
          <w:rFonts w:ascii="Arial" w:hAnsi="Arial" w:cs="Arial"/>
        </w:rPr>
        <w:t xml:space="preserve"> část </w:t>
      </w:r>
      <w:r>
        <w:rPr>
          <w:rFonts w:ascii="Arial" w:hAnsi="Arial" w:cs="Arial"/>
        </w:rPr>
        <w:t>DC</w:t>
      </w:r>
      <w:r w:rsidRPr="00440D2B">
        <w:rPr>
          <w:rFonts w:ascii="Arial" w:hAnsi="Arial" w:cs="Arial"/>
        </w:rPr>
        <w:t>48V</w:t>
      </w:r>
      <w:r>
        <w:rPr>
          <w:rFonts w:ascii="Arial" w:hAnsi="Arial" w:cs="Arial"/>
        </w:rPr>
        <w:t xml:space="preserve"> o výkonu: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40D2B">
        <w:rPr>
          <w:rFonts w:ascii="Arial" w:hAnsi="Arial" w:cs="Arial"/>
        </w:rPr>
        <w:t>10k</w:t>
      </w:r>
      <w:r>
        <w:rPr>
          <w:rFonts w:ascii="Arial" w:hAnsi="Arial" w:cs="Arial"/>
        </w:rPr>
        <w:t>VA</w:t>
      </w:r>
    </w:p>
    <w:p w14:paraId="2E69D3D8" w14:textId="77777777" w:rsidR="008C7E27" w:rsidRDefault="008C7E27" w:rsidP="008C7E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440D2B">
        <w:rPr>
          <w:rFonts w:ascii="Arial" w:hAnsi="Arial" w:cs="Arial"/>
        </w:rPr>
        <w:t>střídav</w:t>
      </w:r>
      <w:r>
        <w:rPr>
          <w:rFonts w:ascii="Arial" w:hAnsi="Arial" w:cs="Arial"/>
        </w:rPr>
        <w:t>á</w:t>
      </w:r>
      <w:r w:rsidRPr="00440D2B">
        <w:rPr>
          <w:rFonts w:ascii="Arial" w:hAnsi="Arial" w:cs="Arial"/>
        </w:rPr>
        <w:t xml:space="preserve"> část </w:t>
      </w:r>
      <w:r>
        <w:rPr>
          <w:rFonts w:ascii="Arial" w:hAnsi="Arial" w:cs="Arial"/>
        </w:rPr>
        <w:t>AC</w:t>
      </w:r>
      <w:r w:rsidRPr="00440D2B">
        <w:rPr>
          <w:rFonts w:ascii="Arial" w:hAnsi="Arial" w:cs="Arial"/>
        </w:rPr>
        <w:t xml:space="preserve">230V </w:t>
      </w:r>
      <w:r>
        <w:rPr>
          <w:rFonts w:ascii="Arial" w:hAnsi="Arial" w:cs="Arial"/>
        </w:rPr>
        <w:t>o výkonu: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40D2B">
        <w:rPr>
          <w:rFonts w:ascii="Arial" w:hAnsi="Arial" w:cs="Arial"/>
        </w:rPr>
        <w:t xml:space="preserve">10 </w:t>
      </w:r>
      <w:proofErr w:type="spellStart"/>
      <w:r w:rsidRPr="00440D2B">
        <w:rPr>
          <w:rFonts w:ascii="Arial" w:hAnsi="Arial" w:cs="Arial"/>
        </w:rPr>
        <w:t>kVA</w:t>
      </w:r>
      <w:proofErr w:type="spellEnd"/>
    </w:p>
    <w:p w14:paraId="2CF0C562" w14:textId="10689AA7" w:rsidR="008C7E27" w:rsidRDefault="008C7E27" w:rsidP="008C7E27">
      <w:pPr>
        <w:jc w:val="both"/>
        <w:rPr>
          <w:rFonts w:ascii="Arial" w:hAnsi="Arial" w:cs="Arial"/>
        </w:rPr>
      </w:pPr>
      <w:r w:rsidRPr="00132B45">
        <w:rPr>
          <w:rFonts w:ascii="Arial" w:hAnsi="Arial" w:cs="Arial"/>
        </w:rPr>
        <w:t xml:space="preserve">Zdroj nepřetržitého napájení </w:t>
      </w:r>
      <w:r>
        <w:rPr>
          <w:rFonts w:ascii="Arial" w:hAnsi="Arial" w:cs="Arial"/>
        </w:rPr>
        <w:t>DC</w:t>
      </w:r>
      <w:r w:rsidRPr="00132B45">
        <w:rPr>
          <w:rFonts w:ascii="Arial" w:hAnsi="Arial" w:cs="Arial"/>
        </w:rPr>
        <w:t xml:space="preserve"> (s</w:t>
      </w:r>
      <w:r>
        <w:rPr>
          <w:rFonts w:ascii="Arial" w:hAnsi="Arial" w:cs="Arial"/>
        </w:rPr>
        <w:t>tejnosměrné</w:t>
      </w:r>
      <w:r w:rsidRPr="00132B45">
        <w:rPr>
          <w:rFonts w:ascii="Arial" w:hAnsi="Arial" w:cs="Arial"/>
        </w:rPr>
        <w:t xml:space="preserve"> napájení) je součástí zdroje </w:t>
      </w:r>
      <w:r>
        <w:rPr>
          <w:rFonts w:ascii="Arial" w:hAnsi="Arial" w:cs="Arial"/>
        </w:rPr>
        <w:t>UPS B</w:t>
      </w:r>
      <w:r w:rsidRPr="00132B45">
        <w:rPr>
          <w:rFonts w:ascii="Arial" w:hAnsi="Arial" w:cs="Arial"/>
        </w:rPr>
        <w:t xml:space="preserve"> o výkonu 10kVA pro větev napájení </w:t>
      </w:r>
      <w:r>
        <w:rPr>
          <w:rFonts w:ascii="Arial" w:hAnsi="Arial" w:cs="Arial"/>
        </w:rPr>
        <w:t>B</w:t>
      </w:r>
      <w:r w:rsidRPr="00132B45">
        <w:rPr>
          <w:rFonts w:ascii="Arial" w:hAnsi="Arial" w:cs="Arial"/>
        </w:rPr>
        <w:t xml:space="preserve">. Zdroj </w:t>
      </w:r>
      <w:r>
        <w:rPr>
          <w:rFonts w:ascii="Arial" w:hAnsi="Arial" w:cs="Arial"/>
        </w:rPr>
        <w:t>UPS B</w:t>
      </w:r>
      <w:r w:rsidRPr="00132B45">
        <w:rPr>
          <w:rFonts w:ascii="Arial" w:hAnsi="Arial" w:cs="Arial"/>
        </w:rPr>
        <w:t xml:space="preserve"> je v rozvaděč</w:t>
      </w:r>
      <w:r>
        <w:rPr>
          <w:rFonts w:ascii="Arial" w:hAnsi="Arial" w:cs="Arial"/>
        </w:rPr>
        <w:t>i</w:t>
      </w:r>
      <w:r w:rsidRPr="00132B45">
        <w:rPr>
          <w:rFonts w:ascii="Arial" w:hAnsi="Arial" w:cs="Arial"/>
        </w:rPr>
        <w:t xml:space="preserve"> RUPS-</w:t>
      </w:r>
      <w:r>
        <w:rPr>
          <w:rFonts w:ascii="Arial" w:hAnsi="Arial" w:cs="Arial"/>
        </w:rPr>
        <w:t>B</w:t>
      </w:r>
      <w:r w:rsidRPr="00132B45">
        <w:rPr>
          <w:rFonts w:ascii="Arial" w:hAnsi="Arial" w:cs="Arial"/>
        </w:rPr>
        <w:t xml:space="preserve"> napájen 3f jističem / </w:t>
      </w:r>
      <w:proofErr w:type="gramStart"/>
      <w:r w:rsidRPr="00132B45">
        <w:rPr>
          <w:rFonts w:ascii="Arial" w:hAnsi="Arial" w:cs="Arial"/>
        </w:rPr>
        <w:t>32A</w:t>
      </w:r>
      <w:proofErr w:type="gramEnd"/>
      <w:r w:rsidRPr="00132B45">
        <w:rPr>
          <w:rFonts w:ascii="Arial" w:hAnsi="Arial" w:cs="Arial"/>
        </w:rPr>
        <w:t xml:space="preserve"> (QF4-</w:t>
      </w:r>
      <w:r>
        <w:rPr>
          <w:rFonts w:ascii="Arial" w:hAnsi="Arial" w:cs="Arial"/>
        </w:rPr>
        <w:t>B</w:t>
      </w:r>
      <w:r w:rsidRPr="00132B45">
        <w:rPr>
          <w:rFonts w:ascii="Arial" w:hAnsi="Arial" w:cs="Arial"/>
        </w:rPr>
        <w:t xml:space="preserve">) a zálohovaný výstup </w:t>
      </w:r>
      <w:r>
        <w:rPr>
          <w:rFonts w:ascii="Arial" w:hAnsi="Arial" w:cs="Arial"/>
        </w:rPr>
        <w:t xml:space="preserve">DC48V </w:t>
      </w:r>
      <w:r w:rsidRPr="00132B45">
        <w:rPr>
          <w:rFonts w:ascii="Arial" w:hAnsi="Arial" w:cs="Arial"/>
        </w:rPr>
        <w:t xml:space="preserve">je vyveden do </w:t>
      </w:r>
      <w:r>
        <w:rPr>
          <w:rFonts w:ascii="Arial" w:hAnsi="Arial" w:cs="Arial"/>
        </w:rPr>
        <w:t>IT stojanů v množství 5ks, samostatně pro každý IT stojan a tvoří B větev zálohovaného stejnosměrného napájení</w:t>
      </w:r>
      <w:r w:rsidRPr="00132B4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Součástí zdroje UPS B budou také usměrňovače zabezpečující dobíjení baterií a usměrňovače tvořící prvou konverzi el. energie na pokrytí instalovaného výkonů střídačů. Výkon střídačů 10kVA bude vyveden do rozvaděče </w:t>
      </w:r>
      <w:r w:rsidRPr="00132B45">
        <w:rPr>
          <w:rFonts w:ascii="Arial" w:hAnsi="Arial" w:cs="Arial"/>
        </w:rPr>
        <w:t>RUPS-</w:t>
      </w:r>
      <w:r>
        <w:rPr>
          <w:rFonts w:ascii="Arial" w:hAnsi="Arial" w:cs="Arial"/>
        </w:rPr>
        <w:t xml:space="preserve">B. Doba zálohy při 100% zatížení bude 6 hodin. Baterie budou součástí každého zdroje. </w:t>
      </w:r>
      <w:r w:rsidR="00A325CB">
        <w:rPr>
          <w:rFonts w:ascii="Arial" w:hAnsi="Arial" w:cs="Arial"/>
        </w:rPr>
        <w:t>Všechny k</w:t>
      </w:r>
      <w:r>
        <w:rPr>
          <w:rFonts w:ascii="Arial" w:hAnsi="Arial" w:cs="Arial"/>
        </w:rPr>
        <w:t xml:space="preserve">abelové trasy vč. kabelů budou navrženy zhotovitelem kvůli kompatibilitě dodávaného systému, přičemž musí zaručit požadovanou funkcionalitu. Zdroj UPS B bude vybaven </w:t>
      </w:r>
      <w:r w:rsidRPr="00440D2B">
        <w:rPr>
          <w:rFonts w:ascii="Arial" w:hAnsi="Arial" w:cs="Arial"/>
        </w:rPr>
        <w:t>řídící jednotkou</w:t>
      </w:r>
      <w:r>
        <w:rPr>
          <w:rFonts w:ascii="Arial" w:hAnsi="Arial" w:cs="Arial"/>
        </w:rPr>
        <w:t>, přičemž výkonové moduly napájecího s</w:t>
      </w:r>
      <w:r w:rsidRPr="00440D2B">
        <w:rPr>
          <w:rFonts w:ascii="Arial" w:hAnsi="Arial" w:cs="Arial"/>
        </w:rPr>
        <w:t>ystém</w:t>
      </w:r>
      <w:r>
        <w:rPr>
          <w:rFonts w:ascii="Arial" w:hAnsi="Arial" w:cs="Arial"/>
        </w:rPr>
        <w:t>u</w:t>
      </w:r>
      <w:r w:rsidRPr="00440D2B">
        <w:rPr>
          <w:rFonts w:ascii="Arial" w:hAnsi="Arial" w:cs="Arial"/>
        </w:rPr>
        <w:t xml:space="preserve"> bud</w:t>
      </w:r>
      <w:r>
        <w:rPr>
          <w:rFonts w:ascii="Arial" w:hAnsi="Arial" w:cs="Arial"/>
        </w:rPr>
        <w:t>ou</w:t>
      </w:r>
      <w:r w:rsidRPr="00440D2B">
        <w:rPr>
          <w:rFonts w:ascii="Arial" w:hAnsi="Arial" w:cs="Arial"/>
        </w:rPr>
        <w:t xml:space="preserve"> dimenzov</w:t>
      </w:r>
      <w:r>
        <w:rPr>
          <w:rFonts w:ascii="Arial" w:hAnsi="Arial" w:cs="Arial"/>
        </w:rPr>
        <w:t>á</w:t>
      </w:r>
      <w:r w:rsidRPr="00440D2B">
        <w:rPr>
          <w:rFonts w:ascii="Arial" w:hAnsi="Arial" w:cs="Arial"/>
        </w:rPr>
        <w:t>n</w:t>
      </w:r>
      <w:r>
        <w:rPr>
          <w:rFonts w:ascii="Arial" w:hAnsi="Arial" w:cs="Arial"/>
        </w:rPr>
        <w:t>y</w:t>
      </w:r>
      <w:r w:rsidRPr="00440D2B">
        <w:rPr>
          <w:rFonts w:ascii="Arial" w:hAnsi="Arial" w:cs="Arial"/>
        </w:rPr>
        <w:t xml:space="preserve"> v konfiguraci </w:t>
      </w:r>
      <w:r>
        <w:rPr>
          <w:rFonts w:ascii="Arial" w:hAnsi="Arial" w:cs="Arial"/>
        </w:rPr>
        <w:t>min. n</w:t>
      </w:r>
      <w:r w:rsidRPr="00440D2B">
        <w:rPr>
          <w:rFonts w:ascii="Arial" w:hAnsi="Arial" w:cs="Arial"/>
        </w:rPr>
        <w:t>+1</w:t>
      </w:r>
      <w:r>
        <w:rPr>
          <w:rFonts w:ascii="Arial" w:hAnsi="Arial" w:cs="Arial"/>
        </w:rPr>
        <w:t>.</w:t>
      </w:r>
    </w:p>
    <w:p w14:paraId="2BD1181F" w14:textId="51C399D0" w:rsidR="008C7E27" w:rsidRDefault="00A50D06" w:rsidP="008C7E27">
      <w:pPr>
        <w:rPr>
          <w:rFonts w:ascii="Arial" w:hAnsi="Arial" w:cs="Arial"/>
        </w:rPr>
      </w:pPr>
      <w:r>
        <w:rPr>
          <w:rFonts w:ascii="Arial" w:hAnsi="Arial" w:cs="Arial"/>
        </w:rPr>
        <w:t>Maximální rozměry:</w:t>
      </w:r>
    </w:p>
    <w:p w14:paraId="0F9716BC" w14:textId="6BB4C77E" w:rsidR="008C7E27" w:rsidRPr="008C7E27" w:rsidRDefault="008C7E27" w:rsidP="00985B38">
      <w:pPr>
        <w:spacing w:after="0"/>
        <w:rPr>
          <w:rFonts w:ascii="Arial" w:hAnsi="Arial" w:cs="Arial"/>
        </w:rPr>
      </w:pPr>
      <w:r w:rsidRPr="008C7E27">
        <w:rPr>
          <w:rFonts w:ascii="Arial" w:hAnsi="Arial" w:cs="Arial"/>
        </w:rPr>
        <w:t xml:space="preserve">Rozměry UPS </w:t>
      </w:r>
      <w:r>
        <w:rPr>
          <w:rFonts w:ascii="Arial" w:hAnsi="Arial" w:cs="Arial"/>
        </w:rPr>
        <w:t>B</w:t>
      </w:r>
      <w:r w:rsidRPr="008C7E27">
        <w:rPr>
          <w:rFonts w:ascii="Arial" w:hAnsi="Arial" w:cs="Arial"/>
        </w:rPr>
        <w:t xml:space="preserve"> stojanu</w:t>
      </w:r>
      <w:r w:rsidRPr="008C7E27">
        <w:rPr>
          <w:rFonts w:ascii="Arial" w:hAnsi="Arial" w:cs="Arial"/>
        </w:rPr>
        <w:tab/>
        <w:t>výška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220cm</w:t>
      </w:r>
      <w:proofErr w:type="gramEnd"/>
    </w:p>
    <w:p w14:paraId="324FE9FD" w14:textId="77777777" w:rsidR="008C7E27" w:rsidRPr="008C7E27" w:rsidRDefault="008C7E27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šířka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60cm</w:t>
      </w:r>
      <w:proofErr w:type="gramEnd"/>
    </w:p>
    <w:p w14:paraId="3ED05186" w14:textId="77777777" w:rsidR="008C7E27" w:rsidRPr="008C7E27" w:rsidRDefault="008C7E27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hloubka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60cm</w:t>
      </w:r>
      <w:proofErr w:type="gramEnd"/>
    </w:p>
    <w:p w14:paraId="58D44783" w14:textId="2E8A4CB7" w:rsidR="008C7E27" w:rsidRPr="008C7E27" w:rsidRDefault="008C7E27" w:rsidP="00985B38">
      <w:pPr>
        <w:spacing w:after="0"/>
        <w:rPr>
          <w:rFonts w:ascii="Arial" w:hAnsi="Arial" w:cs="Arial"/>
        </w:rPr>
      </w:pPr>
      <w:r w:rsidRPr="008C7E27">
        <w:rPr>
          <w:rFonts w:ascii="Arial" w:hAnsi="Arial" w:cs="Arial"/>
        </w:rPr>
        <w:t xml:space="preserve">Rozměry BAT </w:t>
      </w:r>
      <w:r>
        <w:rPr>
          <w:rFonts w:ascii="Arial" w:hAnsi="Arial" w:cs="Arial"/>
        </w:rPr>
        <w:t>B</w:t>
      </w:r>
      <w:r w:rsidRPr="008C7E27">
        <w:rPr>
          <w:rFonts w:ascii="Arial" w:hAnsi="Arial" w:cs="Arial"/>
        </w:rPr>
        <w:t>.1 stojanu</w:t>
      </w:r>
      <w:r w:rsidRPr="008C7E27">
        <w:rPr>
          <w:rFonts w:ascii="Arial" w:hAnsi="Arial" w:cs="Arial"/>
        </w:rPr>
        <w:tab/>
        <w:t>výška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220cm</w:t>
      </w:r>
      <w:proofErr w:type="gramEnd"/>
    </w:p>
    <w:p w14:paraId="62C85184" w14:textId="77777777" w:rsidR="008C7E27" w:rsidRPr="008C7E27" w:rsidRDefault="008C7E27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šířka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60cm</w:t>
      </w:r>
      <w:proofErr w:type="gramEnd"/>
    </w:p>
    <w:p w14:paraId="39EC287E" w14:textId="77777777" w:rsidR="008C7E27" w:rsidRPr="008C7E27" w:rsidRDefault="008C7E27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hloubka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60cm</w:t>
      </w:r>
      <w:proofErr w:type="gramEnd"/>
    </w:p>
    <w:p w14:paraId="33DA470F" w14:textId="4857FD6C" w:rsidR="008C7E27" w:rsidRPr="008C7E27" w:rsidRDefault="008C7E27" w:rsidP="00985B38">
      <w:pPr>
        <w:spacing w:after="0"/>
        <w:rPr>
          <w:rFonts w:ascii="Arial" w:hAnsi="Arial" w:cs="Arial"/>
        </w:rPr>
      </w:pPr>
      <w:r w:rsidRPr="008C7E27">
        <w:rPr>
          <w:rFonts w:ascii="Arial" w:hAnsi="Arial" w:cs="Arial"/>
        </w:rPr>
        <w:t xml:space="preserve">Rozměry BAT </w:t>
      </w:r>
      <w:r>
        <w:rPr>
          <w:rFonts w:ascii="Arial" w:hAnsi="Arial" w:cs="Arial"/>
        </w:rPr>
        <w:t>B</w:t>
      </w:r>
      <w:r w:rsidRPr="008C7E27">
        <w:rPr>
          <w:rFonts w:ascii="Arial" w:hAnsi="Arial" w:cs="Arial"/>
        </w:rPr>
        <w:t>.2 stojanu</w:t>
      </w:r>
      <w:r w:rsidRPr="008C7E27">
        <w:rPr>
          <w:rFonts w:ascii="Arial" w:hAnsi="Arial" w:cs="Arial"/>
        </w:rPr>
        <w:tab/>
        <w:t>výška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220cm</w:t>
      </w:r>
      <w:proofErr w:type="gramEnd"/>
    </w:p>
    <w:p w14:paraId="57E4E9C2" w14:textId="77777777" w:rsidR="008C7E27" w:rsidRPr="008C7E27" w:rsidRDefault="008C7E27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šířka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60cm</w:t>
      </w:r>
      <w:proofErr w:type="gramEnd"/>
    </w:p>
    <w:p w14:paraId="03E8931E" w14:textId="77777777" w:rsidR="008C7E27" w:rsidRPr="00A9013C" w:rsidRDefault="008C7E27" w:rsidP="00985B38">
      <w:pPr>
        <w:spacing w:after="0"/>
        <w:ind w:left="2124" w:firstLine="708"/>
        <w:rPr>
          <w:rFonts w:ascii="Arial" w:hAnsi="Arial" w:cs="Arial"/>
        </w:rPr>
      </w:pPr>
      <w:r w:rsidRPr="008C7E27">
        <w:rPr>
          <w:rFonts w:ascii="Arial" w:hAnsi="Arial" w:cs="Arial"/>
        </w:rPr>
        <w:t>hloubka</w:t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</w:r>
      <w:r w:rsidRPr="008C7E27">
        <w:rPr>
          <w:rFonts w:ascii="Arial" w:hAnsi="Arial" w:cs="Arial"/>
        </w:rPr>
        <w:tab/>
        <w:t xml:space="preserve">max. </w:t>
      </w:r>
      <w:proofErr w:type="gramStart"/>
      <w:r w:rsidRPr="008C7E27">
        <w:rPr>
          <w:rFonts w:ascii="Arial" w:hAnsi="Arial" w:cs="Arial"/>
        </w:rPr>
        <w:t>60cm</w:t>
      </w:r>
      <w:proofErr w:type="gramEnd"/>
    </w:p>
    <w:p w14:paraId="783EF1C9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031D0A47" w14:textId="77777777" w:rsidR="00985B38" w:rsidRDefault="00985B38" w:rsidP="00985B38">
      <w:pPr>
        <w:pStyle w:val="Odsekzoznamu"/>
        <w:rPr>
          <w:rFonts w:ascii="Arial" w:hAnsi="Arial" w:cs="Arial"/>
        </w:rPr>
      </w:pPr>
    </w:p>
    <w:p w14:paraId="5794BF26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48C3D0EE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125F4272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78B2FA3A" w14:textId="77777777" w:rsidR="00A325CB" w:rsidRPr="006A7FBC" w:rsidRDefault="00A325CB" w:rsidP="00A325CB">
      <w:pPr>
        <w:pStyle w:val="Nadpis2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Specifikace usměrňovačů</w:t>
      </w:r>
    </w:p>
    <w:p w14:paraId="25044052" w14:textId="3CC3A316" w:rsidR="005F2F4D" w:rsidRPr="005F2F4D" w:rsidRDefault="005F2F4D" w:rsidP="005F2F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F2F4D">
        <w:rPr>
          <w:rFonts w:ascii="Arial" w:hAnsi="Arial" w:cs="Arial"/>
        </w:rPr>
        <w:t>směrňovač je určen k</w:t>
      </w:r>
      <w:r>
        <w:rPr>
          <w:rFonts w:ascii="Arial" w:hAnsi="Arial" w:cs="Arial"/>
        </w:rPr>
        <w:t xml:space="preserve"> </w:t>
      </w:r>
      <w:r w:rsidRPr="005F2F4D">
        <w:rPr>
          <w:rFonts w:ascii="Arial" w:hAnsi="Arial" w:cs="Arial"/>
        </w:rPr>
        <w:t>převodu standardního střídavého napájecího napětí na stabilní jmenovité stejnosměrné napětí -48 V</w:t>
      </w:r>
      <w:r>
        <w:rPr>
          <w:rFonts w:ascii="Arial" w:hAnsi="Arial" w:cs="Arial"/>
        </w:rPr>
        <w:t xml:space="preserve"> </w:t>
      </w:r>
      <w:r w:rsidRPr="005F2F4D">
        <w:rPr>
          <w:rFonts w:ascii="Arial" w:hAnsi="Arial" w:cs="Arial"/>
        </w:rPr>
        <w:t>s konstantním výkonem využívající funkci DSP (digitální signálový procesor)</w:t>
      </w:r>
      <w:r>
        <w:rPr>
          <w:rFonts w:ascii="Arial" w:hAnsi="Arial" w:cs="Arial"/>
        </w:rPr>
        <w:t xml:space="preserve"> </w:t>
      </w:r>
      <w:r w:rsidRPr="005F2F4D">
        <w:rPr>
          <w:rFonts w:ascii="Arial" w:hAnsi="Arial" w:cs="Arial"/>
        </w:rPr>
        <w:t>pro efektivní provoz.</w:t>
      </w:r>
    </w:p>
    <w:p w14:paraId="11810CA5" w14:textId="7848BBFD" w:rsidR="005F2F4D" w:rsidRDefault="005F2F4D" w:rsidP="005F2F4D">
      <w:pPr>
        <w:pStyle w:val="Odsekzoznamu"/>
        <w:ind w:left="284"/>
        <w:rPr>
          <w:rFonts w:ascii="Arial" w:hAnsi="Arial" w:cs="Arial"/>
        </w:rPr>
      </w:pPr>
      <w:r>
        <w:rPr>
          <w:rFonts w:ascii="Arial" w:hAnsi="Arial" w:cs="Arial"/>
        </w:rPr>
        <w:t>Základní požadované parametry:</w:t>
      </w:r>
    </w:p>
    <w:p w14:paraId="2FAC6EFF" w14:textId="1960C483" w:rsidR="005F2F4D" w:rsidRPr="005F2F4D" w:rsidRDefault="005F2F4D" w:rsidP="00F61E6F">
      <w:pPr>
        <w:pStyle w:val="Odsekzoznamu"/>
        <w:numPr>
          <w:ilvl w:val="0"/>
          <w:numId w:val="9"/>
        </w:numPr>
        <w:ind w:left="284"/>
        <w:rPr>
          <w:rFonts w:ascii="Arial" w:hAnsi="Arial" w:cs="Arial"/>
        </w:rPr>
      </w:pPr>
      <w:r w:rsidRPr="005F2F4D">
        <w:rPr>
          <w:rFonts w:ascii="Arial" w:hAnsi="Arial" w:cs="Arial"/>
        </w:rPr>
        <w:t xml:space="preserve">Vysoká účinnost, snižuje spotřebu energie </w:t>
      </w:r>
      <w:r>
        <w:rPr>
          <w:rFonts w:ascii="Arial" w:hAnsi="Arial" w:cs="Arial"/>
        </w:rPr>
        <w:t xml:space="preserve">a zabezpečuje </w:t>
      </w:r>
      <w:r w:rsidRPr="005F2F4D">
        <w:rPr>
          <w:rFonts w:ascii="Arial" w:hAnsi="Arial" w:cs="Arial"/>
        </w:rPr>
        <w:t>nižší provozní náklady</w:t>
      </w:r>
    </w:p>
    <w:p w14:paraId="2D7FD2D8" w14:textId="77777777" w:rsidR="005F2F4D" w:rsidRDefault="005F2F4D" w:rsidP="005F2F4D">
      <w:pPr>
        <w:pStyle w:val="Odsekzoznamu"/>
        <w:numPr>
          <w:ilvl w:val="0"/>
          <w:numId w:val="9"/>
        </w:numPr>
        <w:ind w:left="284"/>
        <w:rPr>
          <w:rFonts w:ascii="Arial" w:hAnsi="Arial" w:cs="Arial"/>
        </w:rPr>
      </w:pPr>
      <w:r w:rsidRPr="005F2F4D">
        <w:rPr>
          <w:rFonts w:ascii="Arial" w:hAnsi="Arial" w:cs="Arial"/>
        </w:rPr>
        <w:t xml:space="preserve">Plný výstupní výkon až do +45 °C </w:t>
      </w:r>
    </w:p>
    <w:p w14:paraId="1BBDA783" w14:textId="77777777" w:rsidR="005F2F4D" w:rsidRDefault="005F2F4D" w:rsidP="005F2F4D">
      <w:pPr>
        <w:pStyle w:val="Odsekzoznamu"/>
        <w:numPr>
          <w:ilvl w:val="0"/>
          <w:numId w:val="9"/>
        </w:numPr>
        <w:ind w:left="284"/>
        <w:rPr>
          <w:rFonts w:ascii="Arial" w:hAnsi="Arial" w:cs="Arial"/>
        </w:rPr>
      </w:pPr>
      <w:r w:rsidRPr="005F2F4D">
        <w:rPr>
          <w:rFonts w:ascii="Arial" w:hAnsi="Arial" w:cs="Arial"/>
        </w:rPr>
        <w:t>Široký rozsah vstupního napětí</w:t>
      </w:r>
    </w:p>
    <w:p w14:paraId="53BC8432" w14:textId="305F82C6" w:rsidR="005F2F4D" w:rsidRDefault="005F2F4D" w:rsidP="00D25641">
      <w:pPr>
        <w:pStyle w:val="Odsekzoznamu"/>
        <w:numPr>
          <w:ilvl w:val="0"/>
          <w:numId w:val="9"/>
        </w:numPr>
        <w:ind w:left="284"/>
        <w:rPr>
          <w:rFonts w:ascii="Arial" w:hAnsi="Arial" w:cs="Arial"/>
        </w:rPr>
      </w:pPr>
      <w:r w:rsidRPr="005F2F4D">
        <w:rPr>
          <w:rFonts w:ascii="Arial" w:hAnsi="Arial" w:cs="Arial"/>
        </w:rPr>
        <w:t>Za provozu vyměnitelný – usnadňuje budoucí rozšíření a snadnou údržbu</w:t>
      </w:r>
    </w:p>
    <w:p w14:paraId="30779D15" w14:textId="77777777" w:rsidR="00701973" w:rsidRDefault="00701973" w:rsidP="00701973">
      <w:pPr>
        <w:pStyle w:val="Odsekzoznamu"/>
        <w:ind w:left="284"/>
        <w:rPr>
          <w:rFonts w:ascii="Arial" w:hAnsi="Arial" w:cs="Arial"/>
        </w:rPr>
      </w:pPr>
    </w:p>
    <w:p w14:paraId="280E0912" w14:textId="1EC7883C" w:rsidR="005F2F4D" w:rsidRPr="008D28D1" w:rsidRDefault="005F2F4D" w:rsidP="005F2F4D">
      <w:pPr>
        <w:ind w:left="-76"/>
        <w:rPr>
          <w:rFonts w:ascii="Arial" w:hAnsi="Arial" w:cs="Arial"/>
          <w:u w:val="single"/>
        </w:rPr>
      </w:pPr>
      <w:r w:rsidRPr="008D28D1">
        <w:rPr>
          <w:rFonts w:ascii="Arial" w:hAnsi="Arial" w:cs="Arial"/>
          <w:u w:val="single"/>
        </w:rPr>
        <w:t>Vstupné napájení:</w:t>
      </w:r>
    </w:p>
    <w:p w14:paraId="101D2391" w14:textId="1F336B97" w:rsidR="005F2F4D" w:rsidRPr="005F2F4D" w:rsidRDefault="005F2F4D" w:rsidP="005F2F4D">
      <w:pPr>
        <w:ind w:left="-76"/>
        <w:rPr>
          <w:rFonts w:ascii="Arial" w:hAnsi="Arial" w:cs="Arial"/>
        </w:rPr>
      </w:pPr>
      <w:r w:rsidRPr="005F2F4D">
        <w:rPr>
          <w:rFonts w:ascii="Arial" w:hAnsi="Arial" w:cs="Arial"/>
        </w:rPr>
        <w:t>Napětí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F2F4D">
        <w:rPr>
          <w:rFonts w:ascii="Arial" w:hAnsi="Arial" w:cs="Arial"/>
        </w:rPr>
        <w:t>85 až 305 VAC</w:t>
      </w:r>
      <w:r>
        <w:rPr>
          <w:rFonts w:ascii="Arial" w:hAnsi="Arial" w:cs="Arial"/>
        </w:rPr>
        <w:t xml:space="preserve">, </w:t>
      </w:r>
      <w:r w:rsidRPr="005F2F4D">
        <w:rPr>
          <w:rFonts w:ascii="Arial" w:hAnsi="Arial" w:cs="Arial"/>
        </w:rPr>
        <w:t>200 až 277 VAC (jmenovité)</w:t>
      </w:r>
    </w:p>
    <w:p w14:paraId="48EA30FD" w14:textId="01ECFCB9" w:rsidR="005F2F4D" w:rsidRPr="005F2F4D" w:rsidRDefault="005F2F4D" w:rsidP="005F2F4D">
      <w:pPr>
        <w:ind w:left="-76"/>
        <w:rPr>
          <w:rFonts w:ascii="Arial" w:hAnsi="Arial" w:cs="Arial"/>
        </w:rPr>
      </w:pPr>
      <w:r w:rsidRPr="005F2F4D">
        <w:rPr>
          <w:rFonts w:ascii="Arial" w:hAnsi="Arial" w:cs="Arial"/>
        </w:rPr>
        <w:t xml:space="preserve">Frekvence sítě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F2F4D">
        <w:rPr>
          <w:rFonts w:ascii="Arial" w:hAnsi="Arial" w:cs="Arial"/>
        </w:rPr>
        <w:t>45 Hz až 65 Hz</w:t>
      </w:r>
    </w:p>
    <w:p w14:paraId="2549910D" w14:textId="28D337F5" w:rsidR="005F2F4D" w:rsidRDefault="005F2F4D" w:rsidP="005F2F4D">
      <w:pPr>
        <w:ind w:left="-76"/>
        <w:rPr>
          <w:rFonts w:ascii="Arial" w:hAnsi="Arial" w:cs="Arial"/>
        </w:rPr>
      </w:pPr>
      <w:r w:rsidRPr="005F2F4D">
        <w:rPr>
          <w:rFonts w:ascii="Arial" w:hAnsi="Arial" w:cs="Arial"/>
        </w:rPr>
        <w:t xml:space="preserve">Účiník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F2F4D">
        <w:rPr>
          <w:rFonts w:ascii="Arial" w:hAnsi="Arial" w:cs="Arial"/>
        </w:rPr>
        <w:t>&gt;0,99 při 50 %–100 % zatížení</w:t>
      </w:r>
      <w:r>
        <w:rPr>
          <w:rFonts w:ascii="Arial" w:hAnsi="Arial" w:cs="Arial"/>
        </w:rPr>
        <w:t xml:space="preserve"> </w:t>
      </w:r>
      <w:r w:rsidRPr="005F2F4D">
        <w:rPr>
          <w:rFonts w:ascii="Arial" w:hAnsi="Arial" w:cs="Arial"/>
        </w:rPr>
        <w:t>DC</w:t>
      </w:r>
    </w:p>
    <w:p w14:paraId="15AD2D10" w14:textId="77777777" w:rsidR="008D28D1" w:rsidRDefault="008D28D1" w:rsidP="008D28D1">
      <w:pPr>
        <w:ind w:left="-76"/>
        <w:rPr>
          <w:rFonts w:ascii="Arial" w:hAnsi="Arial" w:cs="Arial"/>
        </w:rPr>
      </w:pPr>
    </w:p>
    <w:p w14:paraId="21445DFE" w14:textId="0CF1125F" w:rsidR="008D28D1" w:rsidRPr="008D28D1" w:rsidRDefault="008D28D1" w:rsidP="008D28D1">
      <w:pPr>
        <w:ind w:left="-76"/>
        <w:rPr>
          <w:rFonts w:ascii="Arial" w:hAnsi="Arial" w:cs="Arial"/>
          <w:u w:val="single"/>
        </w:rPr>
      </w:pPr>
      <w:r w:rsidRPr="008D28D1">
        <w:rPr>
          <w:rFonts w:ascii="Arial" w:hAnsi="Arial" w:cs="Arial"/>
          <w:u w:val="single"/>
        </w:rPr>
        <w:t>Výstupné (stejnosměrné) hodnoty:</w:t>
      </w:r>
    </w:p>
    <w:p w14:paraId="17588F4C" w14:textId="46985359" w:rsidR="008D28D1" w:rsidRPr="008D28D1" w:rsidRDefault="008D28D1" w:rsidP="008D28D1">
      <w:pPr>
        <w:ind w:left="-76"/>
        <w:rPr>
          <w:rFonts w:ascii="Arial" w:hAnsi="Arial" w:cs="Arial"/>
        </w:rPr>
      </w:pPr>
      <w:r w:rsidRPr="008D28D1">
        <w:rPr>
          <w:rFonts w:ascii="Arial" w:hAnsi="Arial" w:cs="Arial"/>
        </w:rPr>
        <w:t xml:space="preserve">Napětí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28D1">
        <w:rPr>
          <w:rFonts w:ascii="Arial" w:hAnsi="Arial" w:cs="Arial"/>
        </w:rPr>
        <w:t>-42 VDC až -58 VDC</w:t>
      </w:r>
    </w:p>
    <w:p w14:paraId="5061EF23" w14:textId="17BB48A0" w:rsidR="008D28D1" w:rsidRPr="008D28D1" w:rsidRDefault="008D28D1" w:rsidP="008D28D1">
      <w:pPr>
        <w:ind w:left="-76"/>
        <w:rPr>
          <w:rFonts w:ascii="Arial" w:hAnsi="Arial" w:cs="Arial"/>
        </w:rPr>
      </w:pPr>
      <w:r w:rsidRPr="008D28D1">
        <w:rPr>
          <w:rFonts w:ascii="Arial" w:hAnsi="Arial" w:cs="Arial"/>
        </w:rPr>
        <w:t xml:space="preserve">Špičková účinnost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32CA0">
        <w:rPr>
          <w:rFonts w:ascii="Arial" w:hAnsi="Arial" w:cs="Arial"/>
        </w:rPr>
        <w:t xml:space="preserve">min </w:t>
      </w:r>
      <w:r w:rsidRPr="008D28D1">
        <w:rPr>
          <w:rFonts w:ascii="Arial" w:hAnsi="Arial" w:cs="Arial"/>
        </w:rPr>
        <w:t>96 %</w:t>
      </w:r>
    </w:p>
    <w:p w14:paraId="758F8718" w14:textId="77777777" w:rsidR="008D28D1" w:rsidRDefault="008D28D1" w:rsidP="008D28D1">
      <w:pPr>
        <w:spacing w:after="0"/>
        <w:ind w:left="-74"/>
        <w:rPr>
          <w:rFonts w:ascii="Arial" w:hAnsi="Arial" w:cs="Arial"/>
        </w:rPr>
      </w:pPr>
      <w:r w:rsidRPr="008D28D1">
        <w:rPr>
          <w:rFonts w:ascii="Arial" w:hAnsi="Arial" w:cs="Arial"/>
        </w:rPr>
        <w:t xml:space="preserve">Snížení výkonu v závislosti </w:t>
      </w:r>
    </w:p>
    <w:p w14:paraId="5E056EE1" w14:textId="72B571B4" w:rsidR="005F2F4D" w:rsidRDefault="008D28D1" w:rsidP="008D28D1">
      <w:pPr>
        <w:ind w:left="2829" w:hanging="2905"/>
        <w:rPr>
          <w:rFonts w:ascii="Arial" w:hAnsi="Arial" w:cs="Arial"/>
        </w:rPr>
      </w:pPr>
      <w:r w:rsidRPr="008D28D1">
        <w:rPr>
          <w:rFonts w:ascii="Arial" w:hAnsi="Arial" w:cs="Arial"/>
        </w:rPr>
        <w:t>na teplotě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28D1">
        <w:rPr>
          <w:rFonts w:ascii="Arial" w:hAnsi="Arial" w:cs="Arial"/>
        </w:rPr>
        <w:t xml:space="preserve">Plný výstupní výkon až do +45 °C při vstupním napětí v rozsahu 176–305 </w:t>
      </w:r>
      <w:proofErr w:type="gramStart"/>
      <w:r w:rsidRPr="008D28D1">
        <w:rPr>
          <w:rFonts w:ascii="Arial" w:hAnsi="Arial" w:cs="Arial"/>
        </w:rPr>
        <w:t>VAC</w:t>
      </w:r>
      <w:proofErr w:type="gramEnd"/>
      <w:r>
        <w:rPr>
          <w:rFonts w:ascii="Arial" w:hAnsi="Arial" w:cs="Arial"/>
        </w:rPr>
        <w:t xml:space="preserve"> </w:t>
      </w:r>
      <w:r w:rsidRPr="008D28D1">
        <w:rPr>
          <w:rFonts w:ascii="Arial" w:hAnsi="Arial" w:cs="Arial"/>
        </w:rPr>
        <w:t xml:space="preserve">když </w:t>
      </w:r>
      <w:proofErr w:type="spellStart"/>
      <w:r w:rsidRPr="008D28D1">
        <w:rPr>
          <w:rFonts w:ascii="Arial" w:hAnsi="Arial" w:cs="Arial"/>
        </w:rPr>
        <w:t>Vout</w:t>
      </w:r>
      <w:proofErr w:type="spellEnd"/>
      <w:r w:rsidRPr="008D28D1">
        <w:rPr>
          <w:rFonts w:ascii="Arial" w:hAnsi="Arial" w:cs="Arial"/>
        </w:rPr>
        <w:t xml:space="preserve"> ≥48 V</w:t>
      </w:r>
    </w:p>
    <w:p w14:paraId="4F7F5739" w14:textId="05EB86CB" w:rsidR="005F2F4D" w:rsidRPr="008D28D1" w:rsidRDefault="008D28D1" w:rsidP="005F2F4D">
      <w:pPr>
        <w:ind w:left="-76"/>
        <w:rPr>
          <w:rFonts w:ascii="Arial" w:hAnsi="Arial" w:cs="Arial"/>
          <w:u w:val="single"/>
        </w:rPr>
      </w:pPr>
      <w:r w:rsidRPr="008D28D1">
        <w:rPr>
          <w:rFonts w:ascii="Arial" w:hAnsi="Arial" w:cs="Arial"/>
          <w:u w:val="single"/>
        </w:rPr>
        <w:t>Hodnoty prostředí:</w:t>
      </w:r>
    </w:p>
    <w:p w14:paraId="3B99B44C" w14:textId="526B8A69" w:rsidR="008D28D1" w:rsidRPr="008D28D1" w:rsidRDefault="008D28D1" w:rsidP="008D28D1">
      <w:pPr>
        <w:ind w:left="-76"/>
        <w:rPr>
          <w:rFonts w:ascii="Arial" w:hAnsi="Arial" w:cs="Arial"/>
        </w:rPr>
      </w:pPr>
      <w:r w:rsidRPr="008D28D1">
        <w:rPr>
          <w:rFonts w:ascii="Arial" w:hAnsi="Arial" w:cs="Arial"/>
        </w:rPr>
        <w:t xml:space="preserve">Provozní teplota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28D1">
        <w:rPr>
          <w:rFonts w:ascii="Arial" w:hAnsi="Arial" w:cs="Arial"/>
        </w:rPr>
        <w:t>-40 až 75 °C</w:t>
      </w:r>
    </w:p>
    <w:p w14:paraId="12A6ACEA" w14:textId="6EA6A69F" w:rsidR="008D28D1" w:rsidRPr="008D28D1" w:rsidRDefault="008D28D1" w:rsidP="008D28D1">
      <w:pPr>
        <w:ind w:left="-76"/>
        <w:rPr>
          <w:rFonts w:ascii="Arial" w:hAnsi="Arial" w:cs="Arial"/>
        </w:rPr>
      </w:pPr>
      <w:r w:rsidRPr="008D28D1">
        <w:rPr>
          <w:rFonts w:ascii="Arial" w:hAnsi="Arial" w:cs="Arial"/>
        </w:rPr>
        <w:t xml:space="preserve">Skladování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28D1">
        <w:rPr>
          <w:rFonts w:ascii="Arial" w:hAnsi="Arial" w:cs="Arial"/>
        </w:rPr>
        <w:t>-40 až +70 °C</w:t>
      </w:r>
    </w:p>
    <w:p w14:paraId="1F4456AA" w14:textId="2F0EF7B9" w:rsidR="008D28D1" w:rsidRPr="008D28D1" w:rsidRDefault="008D28D1" w:rsidP="008D28D1">
      <w:pPr>
        <w:ind w:left="-76"/>
        <w:rPr>
          <w:rFonts w:ascii="Arial" w:hAnsi="Arial" w:cs="Arial"/>
        </w:rPr>
      </w:pPr>
      <w:r w:rsidRPr="008D28D1">
        <w:rPr>
          <w:rFonts w:ascii="Arial" w:hAnsi="Arial" w:cs="Arial"/>
        </w:rPr>
        <w:t xml:space="preserve">Relativní vlhkost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28D1">
        <w:rPr>
          <w:rFonts w:ascii="Arial" w:hAnsi="Arial" w:cs="Arial"/>
        </w:rPr>
        <w:t>0 až 95 %</w:t>
      </w:r>
    </w:p>
    <w:p w14:paraId="6E3A58BD" w14:textId="77777777" w:rsidR="00701973" w:rsidRDefault="00701973" w:rsidP="005F2F4D">
      <w:pPr>
        <w:ind w:left="-76"/>
        <w:rPr>
          <w:rFonts w:ascii="Arial" w:hAnsi="Arial" w:cs="Arial"/>
        </w:rPr>
      </w:pPr>
    </w:p>
    <w:p w14:paraId="788A91C8" w14:textId="220328A0" w:rsidR="005F2F4D" w:rsidRPr="00701973" w:rsidRDefault="00701973" w:rsidP="005F2F4D">
      <w:pPr>
        <w:ind w:left="-76"/>
        <w:rPr>
          <w:rFonts w:ascii="Arial" w:hAnsi="Arial" w:cs="Arial"/>
          <w:u w:val="single"/>
        </w:rPr>
      </w:pPr>
      <w:r w:rsidRPr="00701973">
        <w:rPr>
          <w:rFonts w:ascii="Arial" w:hAnsi="Arial" w:cs="Arial"/>
          <w:u w:val="single"/>
        </w:rPr>
        <w:t>Standardy:</w:t>
      </w:r>
    </w:p>
    <w:p w14:paraId="7A0A68C0" w14:textId="6C0A8CD9" w:rsidR="00701973" w:rsidRPr="00701973" w:rsidRDefault="00701973" w:rsidP="00701973">
      <w:pPr>
        <w:ind w:left="-76"/>
        <w:rPr>
          <w:rFonts w:ascii="Arial" w:hAnsi="Arial" w:cs="Arial"/>
        </w:rPr>
      </w:pPr>
      <w:r w:rsidRPr="00701973">
        <w:rPr>
          <w:rFonts w:ascii="Arial" w:hAnsi="Arial" w:cs="Arial"/>
        </w:rPr>
        <w:t xml:space="preserve">Bezpečnost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01973">
        <w:rPr>
          <w:rFonts w:ascii="Arial" w:hAnsi="Arial" w:cs="Arial"/>
        </w:rPr>
        <w:t>EN 60950-1; IEC 60950; UL; BSMI; CE</w:t>
      </w:r>
    </w:p>
    <w:p w14:paraId="7C618016" w14:textId="2479D65D" w:rsidR="00701973" w:rsidRPr="00701973" w:rsidRDefault="00701973" w:rsidP="00701973">
      <w:pPr>
        <w:ind w:left="-76"/>
        <w:rPr>
          <w:rFonts w:ascii="Arial" w:hAnsi="Arial" w:cs="Arial"/>
        </w:rPr>
      </w:pPr>
      <w:r w:rsidRPr="00701973">
        <w:rPr>
          <w:rFonts w:ascii="Arial" w:hAnsi="Arial" w:cs="Arial"/>
        </w:rPr>
        <w:t>EMC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01973">
        <w:rPr>
          <w:rFonts w:ascii="Arial" w:hAnsi="Arial" w:cs="Arial"/>
        </w:rPr>
        <w:t>ETSI EN300 386: 2005, třída B. EN55022, třída B</w:t>
      </w:r>
    </w:p>
    <w:p w14:paraId="62015395" w14:textId="2B74584B" w:rsidR="00701973" w:rsidRDefault="00701973" w:rsidP="00701973">
      <w:pPr>
        <w:ind w:left="-76"/>
        <w:rPr>
          <w:rFonts w:ascii="Arial" w:hAnsi="Arial" w:cs="Arial"/>
        </w:rPr>
      </w:pPr>
      <w:r w:rsidRPr="00701973">
        <w:rPr>
          <w:rFonts w:ascii="Arial" w:hAnsi="Arial" w:cs="Arial"/>
        </w:rPr>
        <w:t xml:space="preserve">Životní prostředí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01973">
        <w:rPr>
          <w:rFonts w:ascii="Arial" w:hAnsi="Arial" w:cs="Arial"/>
        </w:rPr>
        <w:t>REACH, R6, WEEE</w:t>
      </w:r>
    </w:p>
    <w:p w14:paraId="65815F81" w14:textId="77777777" w:rsidR="00701973" w:rsidRDefault="00701973" w:rsidP="00701973">
      <w:pPr>
        <w:ind w:left="-76"/>
        <w:rPr>
          <w:rFonts w:ascii="Arial" w:hAnsi="Arial" w:cs="Arial"/>
        </w:rPr>
      </w:pPr>
    </w:p>
    <w:p w14:paraId="4B96A390" w14:textId="77777777" w:rsidR="00701973" w:rsidRDefault="00701973" w:rsidP="00701973">
      <w:pPr>
        <w:ind w:left="-76"/>
        <w:rPr>
          <w:rFonts w:ascii="Arial" w:hAnsi="Arial" w:cs="Arial"/>
        </w:rPr>
      </w:pPr>
    </w:p>
    <w:p w14:paraId="4214FD5B" w14:textId="77777777" w:rsidR="00701973" w:rsidRDefault="00701973" w:rsidP="00701973">
      <w:pPr>
        <w:ind w:left="-76"/>
        <w:rPr>
          <w:rFonts w:ascii="Arial" w:hAnsi="Arial" w:cs="Arial"/>
        </w:rPr>
      </w:pPr>
    </w:p>
    <w:p w14:paraId="039A1B57" w14:textId="77777777" w:rsidR="00701973" w:rsidRDefault="00701973" w:rsidP="00701973">
      <w:pPr>
        <w:ind w:left="-76"/>
        <w:rPr>
          <w:rFonts w:ascii="Arial" w:hAnsi="Arial" w:cs="Arial"/>
        </w:rPr>
      </w:pPr>
    </w:p>
    <w:p w14:paraId="0174B530" w14:textId="77777777" w:rsidR="00701973" w:rsidRPr="005F2F4D" w:rsidRDefault="00701973" w:rsidP="00701973">
      <w:pPr>
        <w:ind w:left="-76"/>
        <w:rPr>
          <w:rFonts w:ascii="Arial" w:hAnsi="Arial" w:cs="Arial"/>
        </w:rPr>
      </w:pPr>
    </w:p>
    <w:p w14:paraId="22F51FCA" w14:textId="6278FDAA" w:rsidR="00A325CB" w:rsidRPr="006A7FBC" w:rsidRDefault="00A325CB" w:rsidP="00A325CB">
      <w:pPr>
        <w:pStyle w:val="Nadpis2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Specifikace střídačů</w:t>
      </w:r>
    </w:p>
    <w:p w14:paraId="1EC3184A" w14:textId="2BB1FFCF" w:rsidR="00701973" w:rsidRDefault="00701973" w:rsidP="00B3351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701973">
        <w:rPr>
          <w:rFonts w:ascii="Arial" w:hAnsi="Arial" w:cs="Arial"/>
        </w:rPr>
        <w:t>třídač s dvojitým vstupem (střídavý a stejnosměrný) a nulovou dobou přepnutí, který</w:t>
      </w:r>
      <w:r>
        <w:rPr>
          <w:rFonts w:ascii="Arial" w:hAnsi="Arial" w:cs="Arial"/>
        </w:rPr>
        <w:t xml:space="preserve"> </w:t>
      </w:r>
      <w:r w:rsidRPr="00701973">
        <w:rPr>
          <w:rFonts w:ascii="Arial" w:hAnsi="Arial" w:cs="Arial"/>
        </w:rPr>
        <w:t>zajišťuje nepřetržit</w:t>
      </w:r>
      <w:r>
        <w:rPr>
          <w:rFonts w:ascii="Arial" w:hAnsi="Arial" w:cs="Arial"/>
        </w:rPr>
        <w:t>é napájení IT zátěže</w:t>
      </w:r>
      <w:r w:rsidR="00B3351C">
        <w:rPr>
          <w:rFonts w:ascii="Arial" w:hAnsi="Arial" w:cs="Arial"/>
        </w:rPr>
        <w:t xml:space="preserve"> s </w:t>
      </w:r>
      <w:r w:rsidRPr="00701973">
        <w:rPr>
          <w:rFonts w:ascii="Arial" w:hAnsi="Arial" w:cs="Arial"/>
        </w:rPr>
        <w:t>vysok</w:t>
      </w:r>
      <w:r w:rsidR="00B3351C">
        <w:rPr>
          <w:rFonts w:ascii="Arial" w:hAnsi="Arial" w:cs="Arial"/>
        </w:rPr>
        <w:t>ou</w:t>
      </w:r>
      <w:r w:rsidRPr="00701973">
        <w:rPr>
          <w:rFonts w:ascii="Arial" w:hAnsi="Arial" w:cs="Arial"/>
        </w:rPr>
        <w:t xml:space="preserve"> účinnost</w:t>
      </w:r>
      <w:r w:rsidR="00B3351C">
        <w:rPr>
          <w:rFonts w:ascii="Arial" w:hAnsi="Arial" w:cs="Arial"/>
        </w:rPr>
        <w:t>í</w:t>
      </w:r>
      <w:r w:rsidRPr="00701973">
        <w:rPr>
          <w:rFonts w:ascii="Arial" w:hAnsi="Arial" w:cs="Arial"/>
        </w:rPr>
        <w:t xml:space="preserve"> provozu</w:t>
      </w:r>
      <w:r w:rsidR="00B3351C">
        <w:rPr>
          <w:rFonts w:ascii="Arial" w:hAnsi="Arial" w:cs="Arial"/>
        </w:rPr>
        <w:t xml:space="preserve"> </w:t>
      </w:r>
      <w:r w:rsidRPr="00701973">
        <w:rPr>
          <w:rFonts w:ascii="Arial" w:hAnsi="Arial" w:cs="Arial"/>
        </w:rPr>
        <w:t>až 96,3 %</w:t>
      </w:r>
      <w:r w:rsidR="00B3351C">
        <w:rPr>
          <w:rFonts w:ascii="Arial" w:hAnsi="Arial" w:cs="Arial"/>
        </w:rPr>
        <w:t>.</w:t>
      </w:r>
    </w:p>
    <w:p w14:paraId="74F198C0" w14:textId="77777777" w:rsidR="00B3351C" w:rsidRDefault="00B3351C" w:rsidP="00B3351C">
      <w:pPr>
        <w:spacing w:after="0"/>
        <w:jc w:val="both"/>
        <w:rPr>
          <w:rFonts w:ascii="Arial" w:hAnsi="Arial" w:cs="Arial"/>
        </w:rPr>
      </w:pPr>
    </w:p>
    <w:p w14:paraId="447000C8" w14:textId="2EFA679E" w:rsidR="00B3351C" w:rsidRPr="00B3351C" w:rsidRDefault="00B3351C" w:rsidP="00B3351C">
      <w:pPr>
        <w:ind w:left="-76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Vstupné s</w:t>
      </w:r>
      <w:r w:rsidRPr="00B3351C">
        <w:rPr>
          <w:rFonts w:ascii="Arial" w:hAnsi="Arial" w:cs="Arial"/>
          <w:u w:val="single"/>
        </w:rPr>
        <w:t>třídavé napájení:</w:t>
      </w:r>
    </w:p>
    <w:p w14:paraId="4FFC78A5" w14:textId="5779E9CE" w:rsidR="00B3351C" w:rsidRPr="00B3351C" w:rsidRDefault="00B3351C" w:rsidP="00B3351C">
      <w:pPr>
        <w:ind w:left="-76"/>
        <w:rPr>
          <w:rFonts w:ascii="Arial" w:hAnsi="Arial" w:cs="Arial"/>
        </w:rPr>
      </w:pPr>
      <w:r w:rsidRPr="00B3351C">
        <w:rPr>
          <w:rFonts w:ascii="Arial" w:hAnsi="Arial" w:cs="Arial"/>
        </w:rPr>
        <w:t xml:space="preserve">Napětí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>185 až 275 VAC, 200 až 240 VAC (jmenovité)</w:t>
      </w:r>
    </w:p>
    <w:p w14:paraId="23AD3ED0" w14:textId="1DB0DDCF" w:rsidR="00B3351C" w:rsidRPr="00B3351C" w:rsidRDefault="00B3351C" w:rsidP="00B3351C">
      <w:pPr>
        <w:ind w:left="-76"/>
        <w:rPr>
          <w:rFonts w:ascii="Arial" w:hAnsi="Arial" w:cs="Arial"/>
        </w:rPr>
      </w:pPr>
      <w:r w:rsidRPr="00B3351C">
        <w:rPr>
          <w:rFonts w:ascii="Arial" w:hAnsi="Arial" w:cs="Arial"/>
        </w:rPr>
        <w:t xml:space="preserve">Frekvence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>50 Hz</w:t>
      </w:r>
    </w:p>
    <w:p w14:paraId="2E33A523" w14:textId="253A12B0" w:rsidR="00B3351C" w:rsidRPr="00B3351C" w:rsidRDefault="00B3351C" w:rsidP="00B3351C">
      <w:pPr>
        <w:ind w:left="-76"/>
        <w:rPr>
          <w:rFonts w:ascii="Arial" w:hAnsi="Arial" w:cs="Arial"/>
        </w:rPr>
      </w:pPr>
      <w:r w:rsidRPr="00B3351C">
        <w:rPr>
          <w:rFonts w:ascii="Arial" w:hAnsi="Arial" w:cs="Arial"/>
        </w:rPr>
        <w:t xml:space="preserve">Účiník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>&gt; 0,99 při 100% zatížení</w:t>
      </w:r>
    </w:p>
    <w:p w14:paraId="4D8E742E" w14:textId="3FEB9E2A" w:rsidR="00B3351C" w:rsidRDefault="00B3351C" w:rsidP="00B3351C">
      <w:pPr>
        <w:ind w:left="-76"/>
        <w:rPr>
          <w:rFonts w:ascii="Arial" w:hAnsi="Arial" w:cs="Arial"/>
        </w:rPr>
      </w:pPr>
      <w:r w:rsidRPr="00B3351C">
        <w:rPr>
          <w:rFonts w:ascii="Arial" w:hAnsi="Arial" w:cs="Arial"/>
        </w:rPr>
        <w:t xml:space="preserve">Celkové harmonické zkreslení </w:t>
      </w:r>
      <w:proofErr w:type="gramStart"/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>&lt; 5</w:t>
      </w:r>
      <w:proofErr w:type="gramEnd"/>
      <w:r w:rsidRPr="00B3351C">
        <w:rPr>
          <w:rFonts w:ascii="Arial" w:hAnsi="Arial" w:cs="Arial"/>
        </w:rPr>
        <w:t>% při 100% zatížení</w:t>
      </w:r>
    </w:p>
    <w:p w14:paraId="4BE08A02" w14:textId="77777777" w:rsidR="00B3351C" w:rsidRDefault="00B3351C" w:rsidP="00B3351C">
      <w:pPr>
        <w:spacing w:after="0"/>
        <w:jc w:val="both"/>
        <w:rPr>
          <w:rFonts w:ascii="Arial" w:hAnsi="Arial" w:cs="Arial"/>
        </w:rPr>
      </w:pPr>
    </w:p>
    <w:p w14:paraId="6D9C7580" w14:textId="28EFB2D3" w:rsidR="00B3351C" w:rsidRPr="00B3351C" w:rsidRDefault="00B3351C" w:rsidP="00B3351C">
      <w:pPr>
        <w:ind w:left="-76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Vstupné s</w:t>
      </w:r>
      <w:r w:rsidRPr="00B3351C">
        <w:rPr>
          <w:rFonts w:ascii="Arial" w:hAnsi="Arial" w:cs="Arial"/>
          <w:u w:val="single"/>
        </w:rPr>
        <w:t>t</w:t>
      </w:r>
      <w:r>
        <w:rPr>
          <w:rFonts w:ascii="Arial" w:hAnsi="Arial" w:cs="Arial"/>
          <w:u w:val="single"/>
        </w:rPr>
        <w:t>ejnosměrné</w:t>
      </w:r>
      <w:r w:rsidRPr="00B3351C">
        <w:rPr>
          <w:rFonts w:ascii="Arial" w:hAnsi="Arial" w:cs="Arial"/>
          <w:u w:val="single"/>
        </w:rPr>
        <w:t xml:space="preserve"> napájení:</w:t>
      </w:r>
    </w:p>
    <w:p w14:paraId="308DE1EE" w14:textId="3CB9DB34" w:rsidR="00B3351C" w:rsidRDefault="00B3351C" w:rsidP="00B3351C">
      <w:pPr>
        <w:spacing w:after="0"/>
        <w:jc w:val="both"/>
        <w:rPr>
          <w:rFonts w:ascii="Arial" w:hAnsi="Arial" w:cs="Arial"/>
        </w:rPr>
      </w:pPr>
      <w:r w:rsidRPr="00B3351C">
        <w:rPr>
          <w:rFonts w:ascii="Arial" w:hAnsi="Arial" w:cs="Arial"/>
        </w:rPr>
        <w:t xml:space="preserve">Napětí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>40 až 58,5 VDC, 48 VDC (jmenovité)</w:t>
      </w:r>
    </w:p>
    <w:p w14:paraId="3749E3FE" w14:textId="77777777" w:rsidR="00A325CB" w:rsidRDefault="00A325CB" w:rsidP="00B3351C">
      <w:pPr>
        <w:rPr>
          <w:rFonts w:ascii="Arial" w:hAnsi="Arial" w:cs="Arial"/>
        </w:rPr>
      </w:pPr>
    </w:p>
    <w:p w14:paraId="587B35E1" w14:textId="5E3915A9" w:rsidR="00B3351C" w:rsidRPr="008D28D1" w:rsidRDefault="00B3351C" w:rsidP="00B3351C">
      <w:pPr>
        <w:ind w:left="-76"/>
        <w:rPr>
          <w:rFonts w:ascii="Arial" w:hAnsi="Arial" w:cs="Arial"/>
          <w:u w:val="single"/>
        </w:rPr>
      </w:pPr>
      <w:r w:rsidRPr="008D28D1">
        <w:rPr>
          <w:rFonts w:ascii="Arial" w:hAnsi="Arial" w:cs="Arial"/>
          <w:u w:val="single"/>
        </w:rPr>
        <w:t>Výstupné (</w:t>
      </w:r>
      <w:r>
        <w:rPr>
          <w:rFonts w:ascii="Arial" w:hAnsi="Arial" w:cs="Arial"/>
          <w:u w:val="single"/>
        </w:rPr>
        <w:t>střídavé</w:t>
      </w:r>
      <w:r w:rsidRPr="008D28D1">
        <w:rPr>
          <w:rFonts w:ascii="Arial" w:hAnsi="Arial" w:cs="Arial"/>
          <w:u w:val="single"/>
        </w:rPr>
        <w:t>) hodnoty:</w:t>
      </w:r>
    </w:p>
    <w:p w14:paraId="78521D66" w14:textId="354AA052" w:rsidR="00B3351C" w:rsidRPr="00B3351C" w:rsidRDefault="00B3351C" w:rsidP="00B3351C">
      <w:pPr>
        <w:spacing w:after="0"/>
        <w:rPr>
          <w:rFonts w:ascii="Arial" w:hAnsi="Arial" w:cs="Arial"/>
        </w:rPr>
      </w:pPr>
      <w:r w:rsidRPr="00B3351C">
        <w:rPr>
          <w:rFonts w:ascii="Arial" w:hAnsi="Arial" w:cs="Arial"/>
        </w:rPr>
        <w:t xml:space="preserve">Napětí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>200 VAC, 208 VAC, 220 VAC, 230 VAC a 240 VAC</w:t>
      </w:r>
    </w:p>
    <w:p w14:paraId="013ED40F" w14:textId="24BF0172" w:rsidR="00B3351C" w:rsidRPr="00B3351C" w:rsidRDefault="00B3351C" w:rsidP="00B3351C">
      <w:pPr>
        <w:spacing w:after="0"/>
        <w:rPr>
          <w:rFonts w:ascii="Arial" w:hAnsi="Arial" w:cs="Arial"/>
        </w:rPr>
      </w:pPr>
      <w:r w:rsidRPr="00B3351C">
        <w:rPr>
          <w:rFonts w:ascii="Arial" w:hAnsi="Arial" w:cs="Arial"/>
        </w:rPr>
        <w:t xml:space="preserve">Frekvence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 xml:space="preserve">50 Hz </w:t>
      </w:r>
    </w:p>
    <w:p w14:paraId="127EE11D" w14:textId="667CFAF9" w:rsidR="00B3351C" w:rsidRPr="00B3351C" w:rsidRDefault="00B3351C" w:rsidP="00B335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Ú</w:t>
      </w:r>
      <w:r w:rsidRPr="00B3351C">
        <w:rPr>
          <w:rFonts w:ascii="Arial" w:hAnsi="Arial" w:cs="Arial"/>
        </w:rPr>
        <w:t xml:space="preserve">činnost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32CA0">
        <w:rPr>
          <w:rFonts w:ascii="Arial" w:hAnsi="Arial" w:cs="Arial"/>
        </w:rPr>
        <w:t xml:space="preserve">min. </w:t>
      </w:r>
      <w:r w:rsidRPr="00B3351C">
        <w:rPr>
          <w:rFonts w:ascii="Arial" w:hAnsi="Arial" w:cs="Arial"/>
        </w:rPr>
        <w:t xml:space="preserve">96 % AC/AC, </w:t>
      </w:r>
      <w:r w:rsidR="00932CA0">
        <w:rPr>
          <w:rFonts w:ascii="Arial" w:hAnsi="Arial" w:cs="Arial"/>
        </w:rPr>
        <w:t xml:space="preserve">min. </w:t>
      </w:r>
      <w:r w:rsidRPr="00B3351C">
        <w:rPr>
          <w:rFonts w:ascii="Arial" w:hAnsi="Arial" w:cs="Arial"/>
        </w:rPr>
        <w:t>93 % DC/AC</w:t>
      </w:r>
    </w:p>
    <w:p w14:paraId="288ED1DB" w14:textId="11994E24" w:rsidR="00B3351C" w:rsidRPr="00B3351C" w:rsidRDefault="00B3351C" w:rsidP="00B3351C">
      <w:pPr>
        <w:spacing w:after="0"/>
        <w:ind w:left="3540" w:hanging="3540"/>
        <w:rPr>
          <w:rFonts w:ascii="Arial" w:hAnsi="Arial" w:cs="Arial"/>
        </w:rPr>
      </w:pPr>
      <w:r w:rsidRPr="00B3351C">
        <w:rPr>
          <w:rFonts w:ascii="Arial" w:hAnsi="Arial" w:cs="Arial"/>
        </w:rPr>
        <w:t xml:space="preserve">Teplotní výkon </w:t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>Plný výstupní výkon do +45 °C při vstupním napětí v rozsahu 200 VAC až 240 VAC</w:t>
      </w:r>
    </w:p>
    <w:p w14:paraId="0A157A81" w14:textId="41577CA4" w:rsidR="00B3351C" w:rsidRPr="00B3351C" w:rsidRDefault="00B3351C" w:rsidP="00B3351C">
      <w:pPr>
        <w:spacing w:after="0"/>
        <w:ind w:left="3540" w:hanging="3540"/>
        <w:rPr>
          <w:rFonts w:ascii="Arial" w:hAnsi="Arial" w:cs="Arial"/>
        </w:rPr>
      </w:pPr>
      <w:r w:rsidRPr="00B3351C">
        <w:rPr>
          <w:rFonts w:ascii="Arial" w:hAnsi="Arial" w:cs="Arial"/>
        </w:rPr>
        <w:t xml:space="preserve">Přetížení (odstranění poruchy) </w:t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 xml:space="preserve">105 %–125 % při 40–48 V (15 s), 125 %–200 % (1 s), &gt;200 % (120 </w:t>
      </w:r>
      <w:proofErr w:type="spellStart"/>
      <w:r w:rsidRPr="00B3351C">
        <w:rPr>
          <w:rFonts w:ascii="Arial" w:hAnsi="Arial" w:cs="Arial"/>
        </w:rPr>
        <w:t>ms</w:t>
      </w:r>
      <w:proofErr w:type="spellEnd"/>
      <w:r w:rsidRPr="00B3351C">
        <w:rPr>
          <w:rFonts w:ascii="Arial" w:hAnsi="Arial" w:cs="Arial"/>
        </w:rPr>
        <w:t>)</w:t>
      </w:r>
    </w:p>
    <w:p w14:paraId="04F03B58" w14:textId="1E563A7F" w:rsidR="00B3351C" w:rsidRDefault="00B3351C" w:rsidP="00B3351C">
      <w:pPr>
        <w:spacing w:after="0"/>
        <w:rPr>
          <w:rFonts w:ascii="Arial" w:hAnsi="Arial" w:cs="Arial"/>
        </w:rPr>
      </w:pPr>
      <w:r w:rsidRPr="00B3351C">
        <w:rPr>
          <w:rFonts w:ascii="Arial" w:hAnsi="Arial" w:cs="Arial"/>
        </w:rPr>
        <w:t xml:space="preserve">Celkové harmonické zkreslení </w:t>
      </w:r>
      <w:proofErr w:type="gramStart"/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>&lt; 3</w:t>
      </w:r>
      <w:proofErr w:type="gramEnd"/>
      <w:r w:rsidRPr="00B3351C">
        <w:rPr>
          <w:rFonts w:ascii="Arial" w:hAnsi="Arial" w:cs="Arial"/>
        </w:rPr>
        <w:t xml:space="preserve"> % při 100% zatížení</w:t>
      </w:r>
    </w:p>
    <w:p w14:paraId="0C78D02F" w14:textId="77777777" w:rsidR="00B3351C" w:rsidRPr="00B3351C" w:rsidRDefault="00B3351C" w:rsidP="00B3351C">
      <w:pPr>
        <w:rPr>
          <w:rFonts w:ascii="Arial" w:hAnsi="Arial" w:cs="Arial"/>
        </w:rPr>
      </w:pPr>
    </w:p>
    <w:p w14:paraId="15FAD89A" w14:textId="77777777" w:rsidR="00B3351C" w:rsidRPr="008D28D1" w:rsidRDefault="00B3351C" w:rsidP="00B3351C">
      <w:pPr>
        <w:ind w:left="-76"/>
        <w:rPr>
          <w:rFonts w:ascii="Arial" w:hAnsi="Arial" w:cs="Arial"/>
          <w:u w:val="single"/>
        </w:rPr>
      </w:pPr>
      <w:r w:rsidRPr="008D28D1">
        <w:rPr>
          <w:rFonts w:ascii="Arial" w:hAnsi="Arial" w:cs="Arial"/>
          <w:u w:val="single"/>
        </w:rPr>
        <w:t>Hodnoty prostředí:</w:t>
      </w:r>
    </w:p>
    <w:p w14:paraId="535445A4" w14:textId="0BC46E3C" w:rsidR="00B3351C" w:rsidRPr="008D28D1" w:rsidRDefault="00B3351C" w:rsidP="00B3351C">
      <w:pPr>
        <w:ind w:left="-76"/>
        <w:rPr>
          <w:rFonts w:ascii="Arial" w:hAnsi="Arial" w:cs="Arial"/>
        </w:rPr>
      </w:pPr>
      <w:r w:rsidRPr="008D28D1">
        <w:rPr>
          <w:rFonts w:ascii="Arial" w:hAnsi="Arial" w:cs="Arial"/>
        </w:rPr>
        <w:t xml:space="preserve">Provozní teplota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>-20 to 80 °C,</w:t>
      </w:r>
    </w:p>
    <w:p w14:paraId="6300792C" w14:textId="414BD6DC" w:rsidR="00B3351C" w:rsidRPr="008D28D1" w:rsidRDefault="00B3351C" w:rsidP="00B3351C">
      <w:pPr>
        <w:ind w:left="-76"/>
        <w:rPr>
          <w:rFonts w:ascii="Arial" w:hAnsi="Arial" w:cs="Arial"/>
        </w:rPr>
      </w:pPr>
      <w:r w:rsidRPr="008D28D1">
        <w:rPr>
          <w:rFonts w:ascii="Arial" w:hAnsi="Arial" w:cs="Arial"/>
        </w:rPr>
        <w:t xml:space="preserve">Skladování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>-40 to 70 °C,</w:t>
      </w:r>
    </w:p>
    <w:p w14:paraId="24356999" w14:textId="77777777" w:rsidR="00B3351C" w:rsidRPr="008D28D1" w:rsidRDefault="00B3351C" w:rsidP="00B3351C">
      <w:pPr>
        <w:ind w:left="-76"/>
        <w:rPr>
          <w:rFonts w:ascii="Arial" w:hAnsi="Arial" w:cs="Arial"/>
        </w:rPr>
      </w:pPr>
      <w:r w:rsidRPr="008D28D1">
        <w:rPr>
          <w:rFonts w:ascii="Arial" w:hAnsi="Arial" w:cs="Arial"/>
        </w:rPr>
        <w:t xml:space="preserve">Relativní vlhkost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28D1">
        <w:rPr>
          <w:rFonts w:ascii="Arial" w:hAnsi="Arial" w:cs="Arial"/>
        </w:rPr>
        <w:t>0 až 95 %</w:t>
      </w:r>
    </w:p>
    <w:p w14:paraId="3020D98A" w14:textId="77777777" w:rsidR="00B3351C" w:rsidRDefault="00B3351C" w:rsidP="00B3351C">
      <w:pPr>
        <w:ind w:left="-76"/>
        <w:rPr>
          <w:rFonts w:ascii="Arial" w:hAnsi="Arial" w:cs="Arial"/>
        </w:rPr>
      </w:pPr>
    </w:p>
    <w:p w14:paraId="77465D7E" w14:textId="77777777" w:rsidR="00B3351C" w:rsidRPr="00701973" w:rsidRDefault="00B3351C" w:rsidP="00B3351C">
      <w:pPr>
        <w:ind w:left="-76"/>
        <w:rPr>
          <w:rFonts w:ascii="Arial" w:hAnsi="Arial" w:cs="Arial"/>
          <w:u w:val="single"/>
        </w:rPr>
      </w:pPr>
      <w:r w:rsidRPr="00701973">
        <w:rPr>
          <w:rFonts w:ascii="Arial" w:hAnsi="Arial" w:cs="Arial"/>
          <w:u w:val="single"/>
        </w:rPr>
        <w:t>Standardy:</w:t>
      </w:r>
    </w:p>
    <w:p w14:paraId="617DAD39" w14:textId="3C0D2138" w:rsidR="00B3351C" w:rsidRPr="00701973" w:rsidRDefault="00B3351C" w:rsidP="00B3351C">
      <w:pPr>
        <w:ind w:left="-76"/>
        <w:rPr>
          <w:rFonts w:ascii="Arial" w:hAnsi="Arial" w:cs="Arial"/>
        </w:rPr>
      </w:pPr>
      <w:r w:rsidRPr="00701973">
        <w:rPr>
          <w:rFonts w:ascii="Arial" w:hAnsi="Arial" w:cs="Arial"/>
        </w:rPr>
        <w:t xml:space="preserve">Bezpečnost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>EN/IEC 62040; CE</w:t>
      </w:r>
    </w:p>
    <w:p w14:paraId="14E09DD9" w14:textId="77777777" w:rsidR="00B3351C" w:rsidRPr="00B3351C" w:rsidRDefault="00B3351C" w:rsidP="00B3351C">
      <w:pPr>
        <w:spacing w:after="0"/>
        <w:ind w:left="-74"/>
        <w:rPr>
          <w:rFonts w:ascii="Arial" w:hAnsi="Arial" w:cs="Arial"/>
        </w:rPr>
      </w:pPr>
      <w:r w:rsidRPr="00701973">
        <w:rPr>
          <w:rFonts w:ascii="Arial" w:hAnsi="Arial" w:cs="Arial"/>
        </w:rPr>
        <w:t>EMC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1C">
        <w:rPr>
          <w:rFonts w:ascii="Arial" w:hAnsi="Arial" w:cs="Arial"/>
        </w:rPr>
        <w:t xml:space="preserve">IEC/EN 62040-2, GR-1089-CORE, FCC část 15 </w:t>
      </w:r>
      <w:proofErr w:type="spellStart"/>
      <w:r w:rsidRPr="00B3351C">
        <w:rPr>
          <w:rFonts w:ascii="Arial" w:hAnsi="Arial" w:cs="Arial"/>
        </w:rPr>
        <w:t>podčást</w:t>
      </w:r>
      <w:proofErr w:type="spellEnd"/>
      <w:r w:rsidRPr="00B3351C">
        <w:rPr>
          <w:rFonts w:ascii="Arial" w:hAnsi="Arial" w:cs="Arial"/>
        </w:rPr>
        <w:t xml:space="preserve"> B,</w:t>
      </w:r>
    </w:p>
    <w:p w14:paraId="015A01E4" w14:textId="08145312" w:rsidR="00B3351C" w:rsidRDefault="00B3351C" w:rsidP="00B3351C">
      <w:pPr>
        <w:ind w:left="2048" w:firstLine="784"/>
        <w:rPr>
          <w:rFonts w:ascii="Arial" w:hAnsi="Arial" w:cs="Arial"/>
        </w:rPr>
      </w:pPr>
      <w:r w:rsidRPr="00B3351C">
        <w:rPr>
          <w:rFonts w:ascii="Arial" w:hAnsi="Arial" w:cs="Arial"/>
        </w:rPr>
        <w:t>třída A (záření B, vodivost A)</w:t>
      </w:r>
    </w:p>
    <w:p w14:paraId="2FEE42DB" w14:textId="77777777" w:rsidR="00B3351C" w:rsidRDefault="00B3351C" w:rsidP="00B3351C">
      <w:pPr>
        <w:rPr>
          <w:rFonts w:ascii="Arial" w:hAnsi="Arial" w:cs="Arial"/>
        </w:rPr>
      </w:pPr>
    </w:p>
    <w:p w14:paraId="3DABE07D" w14:textId="77777777" w:rsidR="00B3351C" w:rsidRDefault="00B3351C" w:rsidP="00B3351C">
      <w:pPr>
        <w:rPr>
          <w:rFonts w:ascii="Arial" w:hAnsi="Arial" w:cs="Arial"/>
        </w:rPr>
      </w:pPr>
    </w:p>
    <w:p w14:paraId="1414E00A" w14:textId="77777777" w:rsidR="00B3351C" w:rsidRDefault="00B3351C" w:rsidP="00B3351C">
      <w:pPr>
        <w:rPr>
          <w:rFonts w:ascii="Arial" w:hAnsi="Arial" w:cs="Arial"/>
        </w:rPr>
      </w:pPr>
    </w:p>
    <w:p w14:paraId="5A9D732D" w14:textId="77777777" w:rsidR="00B3351C" w:rsidRPr="00B3351C" w:rsidRDefault="00B3351C" w:rsidP="00B3351C">
      <w:pPr>
        <w:rPr>
          <w:rFonts w:ascii="Arial" w:hAnsi="Arial" w:cs="Arial"/>
        </w:rPr>
      </w:pPr>
    </w:p>
    <w:p w14:paraId="713EDCA1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0D68760B" w14:textId="0C925D98" w:rsidR="00A325CB" w:rsidRDefault="00A325CB" w:rsidP="00A325CB">
      <w:pPr>
        <w:pStyle w:val="Nadpis2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Specifikace baterií</w:t>
      </w:r>
    </w:p>
    <w:p w14:paraId="4E3BB29C" w14:textId="3659B747" w:rsidR="008F4880" w:rsidRDefault="00767B46" w:rsidP="007336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Budou instalovány dobíjecí </w:t>
      </w:r>
      <w:r w:rsidRPr="00767B46">
        <w:rPr>
          <w:rFonts w:ascii="Arial" w:hAnsi="Arial" w:cs="Arial"/>
        </w:rPr>
        <w:t>Lithium-iontov</w:t>
      </w:r>
      <w:r>
        <w:rPr>
          <w:rFonts w:ascii="Arial" w:hAnsi="Arial" w:cs="Arial"/>
        </w:rPr>
        <w:t>é</w:t>
      </w:r>
      <w:r w:rsidRPr="00767B46">
        <w:rPr>
          <w:rFonts w:ascii="Arial" w:hAnsi="Arial" w:cs="Arial"/>
        </w:rPr>
        <w:t xml:space="preserve"> baterie</w:t>
      </w:r>
      <w:r w:rsidRPr="00767B46">
        <w:t xml:space="preserve"> </w:t>
      </w:r>
      <w:r>
        <w:rPr>
          <w:rFonts w:ascii="Arial" w:hAnsi="Arial" w:cs="Arial"/>
        </w:rPr>
        <w:t>s</w:t>
      </w:r>
      <w:r w:rsidRPr="00767B46">
        <w:rPr>
          <w:rFonts w:ascii="Arial" w:hAnsi="Arial" w:cs="Arial"/>
        </w:rPr>
        <w:t xml:space="preserve"> vysokou energii a vysokou hustotu výkonu</w:t>
      </w:r>
      <w:r w:rsidR="00BA5251">
        <w:rPr>
          <w:rFonts w:ascii="Arial" w:hAnsi="Arial" w:cs="Arial"/>
        </w:rPr>
        <w:t xml:space="preserve"> se životností 20 let (</w:t>
      </w:r>
      <w:r w:rsidR="00BA5251" w:rsidRPr="00BA5251">
        <w:rPr>
          <w:rFonts w:ascii="Arial" w:hAnsi="Arial" w:cs="Arial"/>
        </w:rPr>
        <w:t>25°C</w:t>
      </w:r>
      <w:r w:rsidR="00BA5251">
        <w:rPr>
          <w:rFonts w:ascii="Arial" w:hAnsi="Arial" w:cs="Arial"/>
        </w:rPr>
        <w:t>/80% kapacity)</w:t>
      </w:r>
      <w:r w:rsidRPr="00767B4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Samotné </w:t>
      </w:r>
      <w:r w:rsidRPr="00767B46">
        <w:rPr>
          <w:rFonts w:ascii="Arial" w:hAnsi="Arial" w:cs="Arial"/>
        </w:rPr>
        <w:t>Lithium-iontové baterie se skládají z uhlíkových sloučenin na kladné elektrodě s oxidovou vrstvou na záporné elektrodě</w:t>
      </w:r>
      <w:r w:rsidR="00733624">
        <w:rPr>
          <w:rFonts w:ascii="Arial" w:hAnsi="Arial" w:cs="Arial"/>
        </w:rPr>
        <w:t>, přičemž požadujeme</w:t>
      </w:r>
      <w:r w:rsidRPr="00767B46">
        <w:rPr>
          <w:rFonts w:ascii="Arial" w:hAnsi="Arial" w:cs="Arial"/>
        </w:rPr>
        <w:t xml:space="preserve"> </w:t>
      </w:r>
      <w:r w:rsidR="00733624">
        <w:rPr>
          <w:rFonts w:ascii="Arial" w:hAnsi="Arial" w:cs="Arial"/>
        </w:rPr>
        <w:t xml:space="preserve">baterie s vysokou </w:t>
      </w:r>
      <w:r w:rsidRPr="00767B46">
        <w:rPr>
          <w:rFonts w:ascii="Arial" w:hAnsi="Arial" w:cs="Arial"/>
        </w:rPr>
        <w:t>účinnost</w:t>
      </w:r>
      <w:r w:rsidR="00733624">
        <w:rPr>
          <w:rFonts w:ascii="Arial" w:hAnsi="Arial" w:cs="Arial"/>
        </w:rPr>
        <w:t>í</w:t>
      </w:r>
      <w:r w:rsidRPr="00767B46">
        <w:rPr>
          <w:rFonts w:ascii="Arial" w:hAnsi="Arial" w:cs="Arial"/>
        </w:rPr>
        <w:t xml:space="preserve"> </w:t>
      </w:r>
      <w:r w:rsidR="00733624">
        <w:rPr>
          <w:rFonts w:ascii="Arial" w:hAnsi="Arial" w:cs="Arial"/>
        </w:rPr>
        <w:t xml:space="preserve">s </w:t>
      </w:r>
      <w:r w:rsidRPr="00767B46">
        <w:rPr>
          <w:rFonts w:ascii="Arial" w:hAnsi="Arial" w:cs="Arial"/>
        </w:rPr>
        <w:t>dobrou životnost</w:t>
      </w:r>
      <w:r w:rsidR="00733624">
        <w:rPr>
          <w:rFonts w:ascii="Arial" w:hAnsi="Arial" w:cs="Arial"/>
        </w:rPr>
        <w:t>í</w:t>
      </w:r>
      <w:r w:rsidRPr="00767B46">
        <w:rPr>
          <w:rFonts w:ascii="Arial" w:hAnsi="Arial" w:cs="Arial"/>
        </w:rPr>
        <w:t xml:space="preserve">. </w:t>
      </w:r>
      <w:r w:rsidR="00733624">
        <w:rPr>
          <w:rFonts w:ascii="Arial" w:hAnsi="Arial" w:cs="Arial"/>
        </w:rPr>
        <w:t xml:space="preserve">Kapacita baterií musí být navržena na 6 hodin </w:t>
      </w:r>
      <w:r w:rsidR="00BA5251">
        <w:rPr>
          <w:rFonts w:ascii="Arial" w:hAnsi="Arial" w:cs="Arial"/>
        </w:rPr>
        <w:t>(</w:t>
      </w:r>
      <w:r w:rsidR="00BA5251" w:rsidRPr="00BA5251">
        <w:rPr>
          <w:rFonts w:ascii="Arial" w:hAnsi="Arial" w:cs="Arial"/>
        </w:rPr>
        <w:t xml:space="preserve">koncové napětí baterie </w:t>
      </w:r>
      <w:r w:rsidR="009612B7">
        <w:rPr>
          <w:rFonts w:ascii="Arial" w:hAnsi="Arial" w:cs="Arial"/>
        </w:rPr>
        <w:t>3,5</w:t>
      </w:r>
      <w:r w:rsidR="00BA5251" w:rsidRPr="00BA5251">
        <w:rPr>
          <w:rFonts w:ascii="Arial" w:hAnsi="Arial" w:cs="Arial"/>
        </w:rPr>
        <w:t>V</w:t>
      </w:r>
      <w:r w:rsidR="009612B7">
        <w:rPr>
          <w:rFonts w:ascii="Arial" w:hAnsi="Arial" w:cs="Arial"/>
        </w:rPr>
        <w:t>/článek</w:t>
      </w:r>
      <w:r w:rsidR="00BA5251">
        <w:rPr>
          <w:rFonts w:ascii="Arial" w:hAnsi="Arial" w:cs="Arial"/>
        </w:rPr>
        <w:t>)</w:t>
      </w:r>
      <w:r w:rsidR="00BA5251" w:rsidRPr="00BA5251">
        <w:rPr>
          <w:rFonts w:ascii="Arial" w:hAnsi="Arial" w:cs="Arial"/>
        </w:rPr>
        <w:t xml:space="preserve">. </w:t>
      </w:r>
      <w:r w:rsidR="00733624">
        <w:rPr>
          <w:rFonts w:ascii="Arial" w:hAnsi="Arial" w:cs="Arial"/>
        </w:rPr>
        <w:t xml:space="preserve">při </w:t>
      </w:r>
      <w:proofErr w:type="gramStart"/>
      <w:r w:rsidR="00733624">
        <w:rPr>
          <w:rFonts w:ascii="Arial" w:hAnsi="Arial" w:cs="Arial"/>
        </w:rPr>
        <w:t>100%</w:t>
      </w:r>
      <w:proofErr w:type="gramEnd"/>
      <w:r w:rsidR="00733624">
        <w:rPr>
          <w:rFonts w:ascii="Arial" w:hAnsi="Arial" w:cs="Arial"/>
        </w:rPr>
        <w:t xml:space="preserve"> požadovaném výkonu (10kVA – stejnosměrná zátěž a 10kVA – střídavá zátěž). Každý bateriový stojan musí obsahovat </w:t>
      </w:r>
      <w:r w:rsidR="008F4880">
        <w:rPr>
          <w:rFonts w:ascii="Arial" w:hAnsi="Arial" w:cs="Arial"/>
        </w:rPr>
        <w:t>j</w:t>
      </w:r>
      <w:r w:rsidR="00733624">
        <w:rPr>
          <w:rFonts w:ascii="Arial" w:hAnsi="Arial" w:cs="Arial"/>
        </w:rPr>
        <w:t>istící prvky</w:t>
      </w:r>
      <w:r w:rsidR="008F4880">
        <w:rPr>
          <w:rFonts w:ascii="Arial" w:hAnsi="Arial" w:cs="Arial"/>
        </w:rPr>
        <w:t xml:space="preserve"> a terminály pro připojení kabelů z UPS zdroje</w:t>
      </w:r>
      <w:r w:rsidR="00932CA0">
        <w:rPr>
          <w:rFonts w:ascii="Arial" w:hAnsi="Arial" w:cs="Arial"/>
        </w:rPr>
        <w:t xml:space="preserve"> a čidlo pro měření teploty vyvedené do systému monitoringu datového centra</w:t>
      </w:r>
      <w:r w:rsidR="008F4880">
        <w:rPr>
          <w:rFonts w:ascii="Arial" w:hAnsi="Arial" w:cs="Arial"/>
        </w:rPr>
        <w:t>. Baterie musí být v průběhu transportu aretovány pro zamezení pohybu, resp. zkratu. Všechny kabely (dimenze, a délka) budou navrženy dodavatelem systému pro zabezpečení kompatibility systému s ostatními technologiemi dodávané infrastruktury datového centra.</w:t>
      </w:r>
      <w:r w:rsidR="00BA5251">
        <w:rPr>
          <w:rFonts w:ascii="Arial" w:hAnsi="Arial" w:cs="Arial"/>
        </w:rPr>
        <w:t xml:space="preserve"> </w:t>
      </w:r>
    </w:p>
    <w:p w14:paraId="1FB83C23" w14:textId="2B0DDF49" w:rsidR="00B23F19" w:rsidRPr="00767B46" w:rsidRDefault="008F4880" w:rsidP="007336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A4D8068" w14:textId="11FDCBB5" w:rsidR="00B23F19" w:rsidRDefault="00B23F19" w:rsidP="00B23F19">
      <w:pPr>
        <w:pStyle w:val="Nadpis2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Specifikace řídící jednotky</w:t>
      </w:r>
    </w:p>
    <w:p w14:paraId="405DA359" w14:textId="629C53AB" w:rsidR="00B23F19" w:rsidRPr="00B23F19" w:rsidRDefault="00B23F19" w:rsidP="00B23F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Řídící jednotka u</w:t>
      </w:r>
      <w:r w:rsidRPr="00B23F19">
        <w:rPr>
          <w:rFonts w:ascii="Arial" w:hAnsi="Arial" w:cs="Arial"/>
        </w:rPr>
        <w:t>možňuje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>vzdálené monitorování a řízení napájecího řetězce, včetně síťového napájení, stejnosměrného napájecího zdroje,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 xml:space="preserve">záložního bateriového zdroje </w:t>
      </w:r>
      <w:r>
        <w:rPr>
          <w:rFonts w:ascii="Arial" w:hAnsi="Arial" w:cs="Arial"/>
        </w:rPr>
        <w:t xml:space="preserve">a střídavého </w:t>
      </w:r>
      <w:r w:rsidRPr="00B23F19">
        <w:rPr>
          <w:rFonts w:ascii="Arial" w:hAnsi="Arial" w:cs="Arial"/>
        </w:rPr>
        <w:t>napájecího zdroje. Funkce správy baterií zahrnují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>teplotní kompenzaci, řízení tepelného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>rozběhu, omezení nabíjecího proudu,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>předpověď rezervní doby</w:t>
      </w:r>
      <w:r>
        <w:rPr>
          <w:rFonts w:ascii="Arial" w:hAnsi="Arial" w:cs="Arial"/>
        </w:rPr>
        <w:t xml:space="preserve">. </w:t>
      </w:r>
      <w:r w:rsidRPr="00B23F19">
        <w:rPr>
          <w:rFonts w:ascii="Arial" w:hAnsi="Arial" w:cs="Arial"/>
        </w:rPr>
        <w:t>Možnosti testování baterií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>zahrnují plánované testování baterií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>a krátkodobé testování baterií.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>Prahové hodnoty pro měření proudu baterie,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>podrobné alarmy, úrovně LVD lze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 xml:space="preserve">naprogramovat pomocí </w:t>
      </w:r>
      <w:r>
        <w:rPr>
          <w:rFonts w:ascii="Arial" w:hAnsi="Arial" w:cs="Arial"/>
        </w:rPr>
        <w:t>systému</w:t>
      </w:r>
      <w:r w:rsidRPr="00B23F1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Systém umožňuje o</w:t>
      </w:r>
      <w:r w:rsidRPr="00B23F19">
        <w:rPr>
          <w:rFonts w:ascii="Arial" w:hAnsi="Arial" w:cs="Arial"/>
        </w:rPr>
        <w:t>vládání usměrňovačů (48 V</w:t>
      </w:r>
      <w:r>
        <w:rPr>
          <w:rFonts w:ascii="Arial" w:hAnsi="Arial" w:cs="Arial"/>
        </w:rPr>
        <w:t xml:space="preserve">DC) a střídačů </w:t>
      </w:r>
      <w:r w:rsidRPr="00B23F19">
        <w:rPr>
          <w:rFonts w:ascii="Arial" w:hAnsi="Arial" w:cs="Arial"/>
        </w:rPr>
        <w:t>(400 V)</w:t>
      </w:r>
      <w:r>
        <w:rPr>
          <w:rFonts w:ascii="Arial" w:hAnsi="Arial" w:cs="Arial"/>
        </w:rPr>
        <w:t>.</w:t>
      </w:r>
    </w:p>
    <w:p w14:paraId="4AADE9E0" w14:textId="31B81753" w:rsidR="00B23F19" w:rsidRDefault="00B23F19" w:rsidP="005F2F4D">
      <w:pPr>
        <w:jc w:val="both"/>
        <w:rPr>
          <w:rFonts w:ascii="Arial" w:hAnsi="Arial" w:cs="Arial"/>
        </w:rPr>
      </w:pPr>
      <w:r w:rsidRPr="00B23F19">
        <w:rPr>
          <w:rFonts w:ascii="Arial" w:hAnsi="Arial" w:cs="Arial"/>
        </w:rPr>
        <w:t>Rozšířené informace a alarmová data</w:t>
      </w:r>
      <w:r>
        <w:rPr>
          <w:rFonts w:ascii="Arial" w:hAnsi="Arial" w:cs="Arial"/>
        </w:rPr>
        <w:t xml:space="preserve"> bude možné </w:t>
      </w:r>
      <w:r w:rsidRPr="00B23F19">
        <w:rPr>
          <w:rFonts w:ascii="Arial" w:hAnsi="Arial" w:cs="Arial"/>
        </w:rPr>
        <w:t>sledovat nebo ovládat prostřednictvím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>heslem chráněných a šifrovaných webových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>prohlížeč</w:t>
      </w:r>
      <w:r>
        <w:rPr>
          <w:rFonts w:ascii="Arial" w:hAnsi="Arial" w:cs="Arial"/>
        </w:rPr>
        <w:t>ů. Systém umožňuje p</w:t>
      </w:r>
      <w:r w:rsidRPr="00B23F19">
        <w:rPr>
          <w:rFonts w:ascii="Arial" w:hAnsi="Arial" w:cs="Arial"/>
        </w:rPr>
        <w:t>odpor</w:t>
      </w:r>
      <w:r>
        <w:rPr>
          <w:rFonts w:ascii="Arial" w:hAnsi="Arial" w:cs="Arial"/>
        </w:rPr>
        <w:t>u</w:t>
      </w:r>
      <w:r w:rsidRPr="00B23F19">
        <w:rPr>
          <w:rFonts w:ascii="Arial" w:hAnsi="Arial" w:cs="Arial"/>
        </w:rPr>
        <w:t xml:space="preserve"> správy síťových prvků</w:t>
      </w:r>
      <w:r>
        <w:rPr>
          <w:rFonts w:ascii="Arial" w:hAnsi="Arial" w:cs="Arial"/>
        </w:rPr>
        <w:t xml:space="preserve"> </w:t>
      </w:r>
      <w:r w:rsidRPr="00B23F19">
        <w:rPr>
          <w:rFonts w:ascii="Arial" w:hAnsi="Arial" w:cs="Arial"/>
        </w:rPr>
        <w:t xml:space="preserve">pro datovou komunikaci </w:t>
      </w:r>
      <w:r>
        <w:rPr>
          <w:rFonts w:ascii="Arial" w:hAnsi="Arial" w:cs="Arial"/>
        </w:rPr>
        <w:t>jako</w:t>
      </w:r>
      <w:r w:rsidRPr="00B23F19">
        <w:rPr>
          <w:rFonts w:ascii="Arial" w:hAnsi="Arial" w:cs="Arial"/>
        </w:rPr>
        <w:t xml:space="preserve"> </w:t>
      </w:r>
      <w:proofErr w:type="gramStart"/>
      <w:r w:rsidR="00932CA0" w:rsidRPr="00B23F19">
        <w:rPr>
          <w:rFonts w:ascii="Arial" w:hAnsi="Arial" w:cs="Arial"/>
        </w:rPr>
        <w:t>SNMPv</w:t>
      </w:r>
      <w:r w:rsidR="00932CA0">
        <w:rPr>
          <w:rFonts w:ascii="Arial" w:hAnsi="Arial" w:cs="Arial"/>
        </w:rPr>
        <w:t>2</w:t>
      </w:r>
      <w:proofErr w:type="gramEnd"/>
      <w:r w:rsidR="00932CA0">
        <w:rPr>
          <w:rFonts w:ascii="Arial" w:hAnsi="Arial" w:cs="Arial"/>
        </w:rPr>
        <w:t xml:space="preserve"> resp. </w:t>
      </w:r>
      <w:r w:rsidRPr="00B23F19">
        <w:rPr>
          <w:rFonts w:ascii="Arial" w:hAnsi="Arial" w:cs="Arial"/>
        </w:rPr>
        <w:t xml:space="preserve">SNMPv3 a </w:t>
      </w:r>
      <w:proofErr w:type="spellStart"/>
      <w:r w:rsidRPr="00B23F19">
        <w:rPr>
          <w:rFonts w:ascii="Arial" w:hAnsi="Arial" w:cs="Arial"/>
        </w:rPr>
        <w:t>modbus</w:t>
      </w:r>
      <w:proofErr w:type="spellEnd"/>
      <w:r w:rsidRPr="00B23F19">
        <w:rPr>
          <w:rFonts w:ascii="Arial" w:hAnsi="Arial" w:cs="Arial"/>
        </w:rPr>
        <w:t>.</w:t>
      </w:r>
      <w:r w:rsidR="005F2F4D">
        <w:rPr>
          <w:rFonts w:ascii="Arial" w:hAnsi="Arial" w:cs="Arial"/>
        </w:rPr>
        <w:t xml:space="preserve"> Dostupné bude také </w:t>
      </w:r>
      <w:r w:rsidRPr="00B23F19">
        <w:rPr>
          <w:rFonts w:ascii="Arial" w:hAnsi="Arial" w:cs="Arial"/>
        </w:rPr>
        <w:t>sledov</w:t>
      </w:r>
      <w:r w:rsidR="005F2F4D">
        <w:rPr>
          <w:rFonts w:ascii="Arial" w:hAnsi="Arial" w:cs="Arial"/>
        </w:rPr>
        <w:t xml:space="preserve">ání </w:t>
      </w:r>
      <w:r w:rsidRPr="00B23F19">
        <w:rPr>
          <w:rFonts w:ascii="Arial" w:hAnsi="Arial" w:cs="Arial"/>
        </w:rPr>
        <w:t>spotřeb</w:t>
      </w:r>
      <w:r w:rsidR="005F2F4D">
        <w:rPr>
          <w:rFonts w:ascii="Arial" w:hAnsi="Arial" w:cs="Arial"/>
        </w:rPr>
        <w:t>y</w:t>
      </w:r>
      <w:r w:rsidRPr="00B23F19">
        <w:rPr>
          <w:rFonts w:ascii="Arial" w:hAnsi="Arial" w:cs="Arial"/>
        </w:rPr>
        <w:t xml:space="preserve"> energie až na úroveň pojistek nebo </w:t>
      </w:r>
      <w:proofErr w:type="gramStart"/>
      <w:r w:rsidRPr="00B23F19">
        <w:rPr>
          <w:rFonts w:ascii="Arial" w:hAnsi="Arial" w:cs="Arial"/>
        </w:rPr>
        <w:t>jističů</w:t>
      </w:r>
      <w:proofErr w:type="gramEnd"/>
      <w:r w:rsidR="005F2F4D">
        <w:rPr>
          <w:rFonts w:ascii="Arial" w:hAnsi="Arial" w:cs="Arial"/>
        </w:rPr>
        <w:t xml:space="preserve"> a</w:t>
      </w:r>
      <w:r w:rsidRPr="00B23F19">
        <w:rPr>
          <w:rFonts w:ascii="Arial" w:hAnsi="Arial" w:cs="Arial"/>
        </w:rPr>
        <w:t xml:space="preserve">by se zabránilo přetížení </w:t>
      </w:r>
      <w:r w:rsidR="005F2F4D">
        <w:rPr>
          <w:rFonts w:ascii="Arial" w:hAnsi="Arial" w:cs="Arial"/>
        </w:rPr>
        <w:t>jedné větve napájení.</w:t>
      </w:r>
    </w:p>
    <w:p w14:paraId="3CC6C6C4" w14:textId="77777777" w:rsidR="00B23F19" w:rsidRDefault="00B23F19" w:rsidP="00B23F19">
      <w:pPr>
        <w:rPr>
          <w:rFonts w:ascii="Arial" w:hAnsi="Arial" w:cs="Arial"/>
        </w:rPr>
      </w:pPr>
    </w:p>
    <w:p w14:paraId="5F98B68B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11E6DD72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4476257B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32025BAB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12444CE6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74202622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64683DB5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3731FF5D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6CE3F72F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7F0912BE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7F0FCA94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534876BB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78A43524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27DEEBD8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62FD55AD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69BF0944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2796628A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252E34CD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08C86952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590BAE39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794CCAF1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6C768CF1" w14:textId="77777777" w:rsidR="00A325CB" w:rsidRDefault="00A325CB" w:rsidP="00985B38">
      <w:pPr>
        <w:pStyle w:val="Odsekzoznamu"/>
        <w:rPr>
          <w:rFonts w:ascii="Arial" w:hAnsi="Arial" w:cs="Arial"/>
        </w:rPr>
      </w:pPr>
    </w:p>
    <w:p w14:paraId="032E0AA3" w14:textId="64A6E4DC" w:rsidR="00985B38" w:rsidRPr="00985B38" w:rsidRDefault="00985B38" w:rsidP="00985B38">
      <w:pPr>
        <w:pStyle w:val="Odsekzoznamu"/>
        <w:rPr>
          <w:rFonts w:ascii="Arial" w:hAnsi="Arial" w:cs="Arial"/>
        </w:rPr>
      </w:pPr>
      <w:r w:rsidRPr="00985B38">
        <w:rPr>
          <w:rFonts w:ascii="Arial" w:hAnsi="Arial" w:cs="Arial"/>
        </w:rPr>
        <w:t xml:space="preserve">Pohled na </w:t>
      </w:r>
      <w:r>
        <w:rPr>
          <w:rFonts w:ascii="Arial" w:hAnsi="Arial" w:cs="Arial"/>
        </w:rPr>
        <w:t>UPS</w:t>
      </w:r>
      <w:r w:rsidRPr="00985B38">
        <w:rPr>
          <w:rFonts w:ascii="Arial" w:hAnsi="Arial" w:cs="Arial"/>
        </w:rPr>
        <w:t xml:space="preserve"> stojan:</w:t>
      </w:r>
    </w:p>
    <w:p w14:paraId="5D97B1E9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1ADA1969" w14:textId="3C433DDD" w:rsidR="001813DB" w:rsidRDefault="00A50D06" w:rsidP="00A50D06">
      <w:pPr>
        <w:pStyle w:val="Odsekzoznamu"/>
        <w:jc w:val="center"/>
        <w:rPr>
          <w:rFonts w:ascii="Arial" w:hAnsi="Arial" w:cs="Arial"/>
        </w:rPr>
      </w:pPr>
      <w:r w:rsidRPr="00A50D06">
        <w:rPr>
          <w:rFonts w:ascii="Arial" w:hAnsi="Arial" w:cs="Arial"/>
          <w:noProof/>
        </w:rPr>
        <w:lastRenderedPageBreak/>
        <w:drawing>
          <wp:inline distT="0" distB="0" distL="0" distR="0" wp14:anchorId="7AA908D8" wp14:editId="4310799E">
            <wp:extent cx="3848608" cy="8323690"/>
            <wp:effectExtent l="0" t="0" r="0" b="1270"/>
            <wp:docPr id="571478437" name="Obrázok 1" descr="Obrázok, na ktorom je náčrt, kresba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478437" name="Obrázok 1" descr="Obrázok, na ktorom je náčrt, kresba&#10;&#10;Obsah vygenerovaný umelou inteligenciou môže byť nesprávny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8363" cy="836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41D61" w14:textId="77777777" w:rsidR="00985B38" w:rsidRDefault="00985B38" w:rsidP="00985B38">
      <w:pPr>
        <w:pStyle w:val="Odsekzoznamu"/>
        <w:rPr>
          <w:rFonts w:ascii="Arial" w:hAnsi="Arial" w:cs="Arial"/>
        </w:rPr>
      </w:pPr>
    </w:p>
    <w:p w14:paraId="5C1BD713" w14:textId="59514812" w:rsidR="00A50D06" w:rsidRDefault="00985B38" w:rsidP="001813DB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Pohled na UPS stojan zepředu:</w:t>
      </w:r>
    </w:p>
    <w:p w14:paraId="0D3BBF8F" w14:textId="1ECA7F66" w:rsidR="00A50D06" w:rsidRDefault="00992163" w:rsidP="00424236">
      <w:pPr>
        <w:pStyle w:val="Odsekzoznamu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B662B2" wp14:editId="11463E88">
                <wp:simplePos x="0" y="0"/>
                <wp:positionH relativeFrom="column">
                  <wp:posOffset>-135255</wp:posOffset>
                </wp:positionH>
                <wp:positionV relativeFrom="paragraph">
                  <wp:posOffset>5168646</wp:posOffset>
                </wp:positionV>
                <wp:extent cx="4900930" cy="808355"/>
                <wp:effectExtent l="0" t="0" r="13970" b="10795"/>
                <wp:wrapNone/>
                <wp:docPr id="1565420516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0930" cy="8083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859C62" w14:textId="703EF69C" w:rsidR="00992163" w:rsidRPr="00424236" w:rsidRDefault="00992163" w:rsidP="00992163">
                            <w:r>
                              <w:rPr>
                                <w:rFonts w:hAnsi="Aptos"/>
                                <w:color w:val="BF4E14" w:themeColor="accent2" w:themeShade="BF"/>
                                <w:kern w:val="24"/>
                                <w:sz w:val="28"/>
                                <w:szCs w:val="28"/>
                              </w:rPr>
                              <w:t>Přívod AC 400V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662B2" id="Obdĺžnik 1" o:spid="_x0000_s1026" style="position:absolute;left:0;text-align:left;margin-left:-10.65pt;margin-top:407pt;width:385.9pt;height:6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" filled="f" strokecolor="#e97132 [3205]" strokeweight="1pt">
                <v:textbox>
                  <w:txbxContent>
                    <w:p w14:paraId="6E859C62" w14:textId="703EF69C" w:rsidR="00992163" w:rsidRPr="00424236" w:rsidRDefault="00992163" w:rsidP="00992163">
                      <w:r>
                        <w:rPr>
                          <w:rFonts w:hAnsi="Aptos"/>
                          <w:color w:val="BF4E14" w:themeColor="accent2" w:themeShade="BF"/>
                          <w:kern w:val="24"/>
                          <w:sz w:val="28"/>
                          <w:szCs w:val="28"/>
                        </w:rPr>
                        <w:t>Přívod AC 400V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5736B2" wp14:editId="3E6EAAEE">
                <wp:simplePos x="0" y="0"/>
                <wp:positionH relativeFrom="column">
                  <wp:posOffset>-127635</wp:posOffset>
                </wp:positionH>
                <wp:positionV relativeFrom="paragraph">
                  <wp:posOffset>7394956</wp:posOffset>
                </wp:positionV>
                <wp:extent cx="4900930" cy="422656"/>
                <wp:effectExtent l="0" t="0" r="13970" b="15875"/>
                <wp:wrapNone/>
                <wp:docPr id="1597897488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0930" cy="42265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CEB761" w14:textId="7596D122" w:rsidR="00992163" w:rsidRPr="00424236" w:rsidRDefault="00992163" w:rsidP="00992163">
                            <w:r>
                              <w:rPr>
                                <w:rFonts w:hAnsi="Aptos"/>
                                <w:color w:val="BF4E14" w:themeColor="accent2" w:themeShade="BF"/>
                                <w:kern w:val="24"/>
                                <w:sz w:val="28"/>
                                <w:szCs w:val="28"/>
                              </w:rPr>
                              <w:t>Střídače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5736B2" id="_x0000_s1027" style="position:absolute;left:0;text-align:left;margin-left:-10.05pt;margin-top:582.3pt;width:385.9pt;height:3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" filled="f" strokecolor="#e97132 [3205]" strokeweight="1pt">
                <v:textbox>
                  <w:txbxContent>
                    <w:p w14:paraId="46CEB761" w14:textId="7596D122" w:rsidR="00992163" w:rsidRPr="00424236" w:rsidRDefault="00992163" w:rsidP="00992163">
                      <w:r>
                        <w:rPr>
                          <w:rFonts w:hAnsi="Aptos"/>
                          <w:color w:val="BF4E14" w:themeColor="accent2" w:themeShade="BF"/>
                          <w:kern w:val="24"/>
                          <w:sz w:val="28"/>
                          <w:szCs w:val="28"/>
                        </w:rPr>
                        <w:t>Střídače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642737" wp14:editId="5986217A">
                <wp:simplePos x="0" y="0"/>
                <wp:positionH relativeFrom="column">
                  <wp:posOffset>-133604</wp:posOffset>
                </wp:positionH>
                <wp:positionV relativeFrom="paragraph">
                  <wp:posOffset>6552819</wp:posOffset>
                </wp:positionV>
                <wp:extent cx="4900930" cy="808736"/>
                <wp:effectExtent l="0" t="0" r="13970" b="10795"/>
                <wp:wrapNone/>
                <wp:docPr id="1493630162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0930" cy="8087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9B843" w14:textId="02CA4E63" w:rsidR="00992163" w:rsidRPr="00424236" w:rsidRDefault="00992163" w:rsidP="00992163">
                            <w:r>
                              <w:rPr>
                                <w:rFonts w:hAnsi="Aptos"/>
                                <w:color w:val="BF4E14" w:themeColor="accent2" w:themeShade="BF"/>
                                <w:kern w:val="24"/>
                                <w:sz w:val="28"/>
                                <w:szCs w:val="28"/>
                              </w:rPr>
                              <w:t>Usměrňovače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642737" id="_x0000_s1028" style="position:absolute;left:0;text-align:left;margin-left:-10.5pt;margin-top:515.95pt;width:385.9pt;height:63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" filled="f" strokecolor="#e97132 [3205]" strokeweight="1pt">
                <v:textbox>
                  <w:txbxContent>
                    <w:p w14:paraId="0C89B843" w14:textId="02CA4E63" w:rsidR="00992163" w:rsidRPr="00424236" w:rsidRDefault="00992163" w:rsidP="00992163">
                      <w:r>
                        <w:rPr>
                          <w:rFonts w:hAnsi="Aptos"/>
                          <w:color w:val="BF4E14" w:themeColor="accent2" w:themeShade="BF"/>
                          <w:kern w:val="24"/>
                          <w:sz w:val="28"/>
                          <w:szCs w:val="28"/>
                        </w:rPr>
                        <w:t>Usměrňovače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594DEB" wp14:editId="1C330B71">
                <wp:simplePos x="0" y="0"/>
                <wp:positionH relativeFrom="column">
                  <wp:posOffset>-135763</wp:posOffset>
                </wp:positionH>
                <wp:positionV relativeFrom="paragraph">
                  <wp:posOffset>3905250</wp:posOffset>
                </wp:positionV>
                <wp:extent cx="4900930" cy="1227328"/>
                <wp:effectExtent l="0" t="0" r="13970" b="11430"/>
                <wp:wrapNone/>
                <wp:docPr id="2102782389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0930" cy="122732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56F8A6" w14:textId="4E6517A0" w:rsidR="00992163" w:rsidRPr="00424236" w:rsidRDefault="00992163" w:rsidP="00992163">
                            <w:r>
                              <w:rPr>
                                <w:rFonts w:hAnsi="Aptos"/>
                                <w:color w:val="BF4E14" w:themeColor="accent2" w:themeShade="BF"/>
                                <w:kern w:val="24"/>
                                <w:sz w:val="28"/>
                                <w:szCs w:val="28"/>
                              </w:rPr>
                              <w:t>Distribuce AC 400V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94DEB" id="_x0000_s1029" style="position:absolute;left:0;text-align:left;margin-left:-10.7pt;margin-top:307.5pt;width:385.9pt;height:9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" filled="f" strokecolor="#e97132 [3205]" strokeweight="1pt">
                <v:textbox>
                  <w:txbxContent>
                    <w:p w14:paraId="2656F8A6" w14:textId="4E6517A0" w:rsidR="00992163" w:rsidRPr="00424236" w:rsidRDefault="00992163" w:rsidP="00992163">
                      <w:r>
                        <w:rPr>
                          <w:rFonts w:hAnsi="Aptos"/>
                          <w:color w:val="BF4E14" w:themeColor="accent2" w:themeShade="BF"/>
                          <w:kern w:val="24"/>
                          <w:sz w:val="28"/>
                          <w:szCs w:val="28"/>
                        </w:rPr>
                        <w:t>Distribuce AC 400V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6CCB42" wp14:editId="24CE8B28">
                <wp:simplePos x="0" y="0"/>
                <wp:positionH relativeFrom="column">
                  <wp:posOffset>-140335</wp:posOffset>
                </wp:positionH>
                <wp:positionV relativeFrom="paragraph">
                  <wp:posOffset>769874</wp:posOffset>
                </wp:positionV>
                <wp:extent cx="4900930" cy="1016000"/>
                <wp:effectExtent l="0" t="0" r="13970" b="12700"/>
                <wp:wrapNone/>
                <wp:docPr id="130086176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0930" cy="1016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0B8CF" w14:textId="77777777" w:rsidR="00424236" w:rsidRPr="00424236" w:rsidRDefault="00424236" w:rsidP="00424236">
                            <w:pPr>
                              <w:rPr>
                                <w:rFonts w:hAnsi="Aptos"/>
                                <w:color w:val="BF4E14" w:themeColor="accent2" w:themeShade="BF"/>
                                <w:kern w:val="24"/>
                                <w:sz w:val="28"/>
                                <w:szCs w:val="28"/>
                                <w:lang w:val="sk-SK"/>
                                <w14:ligatures w14:val="none"/>
                              </w:rPr>
                            </w:pPr>
                            <w:r w:rsidRPr="00424236">
                              <w:rPr>
                                <w:rFonts w:hAnsi="Aptos"/>
                                <w:color w:val="BF4E14" w:themeColor="accent2" w:themeShade="BF"/>
                                <w:kern w:val="24"/>
                                <w:sz w:val="28"/>
                                <w:szCs w:val="28"/>
                                <w:lang w:val="sk-SK"/>
                              </w:rPr>
                              <w:t>Distribuce 48VDC</w:t>
                            </w:r>
                          </w:p>
                          <w:p w14:paraId="574725A6" w14:textId="77777777" w:rsidR="00424236" w:rsidRDefault="00424236" w:rsidP="004242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6CCB42" id="_x0000_s1030" style="position:absolute;left:0;text-align:left;margin-left:-11.05pt;margin-top:60.6pt;width:385.9pt;height:8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" filled="f" strokecolor="#e97132 [3205]" strokeweight="1pt">
                <v:textbox>
                  <w:txbxContent>
                    <w:p w14:paraId="3CA0B8CF" w14:textId="77777777" w:rsidR="00424236" w:rsidRPr="00424236" w:rsidRDefault="00424236" w:rsidP="00424236">
                      <w:pPr>
                        <w:rPr>
                          <w:rFonts w:hAnsi="Aptos"/>
                          <w:color w:val="BF4E14" w:themeColor="accent2" w:themeShade="BF"/>
                          <w:kern w:val="24"/>
                          <w:sz w:val="28"/>
                          <w:szCs w:val="28"/>
                          <w:lang w:val="sk-SK"/>
                          <w14:ligatures w14:val="none"/>
                        </w:rPr>
                      </w:pPr>
                      <w:r w:rsidRPr="00424236">
                        <w:rPr>
                          <w:rFonts w:hAnsi="Aptos"/>
                          <w:color w:val="BF4E14" w:themeColor="accent2" w:themeShade="BF"/>
                          <w:kern w:val="24"/>
                          <w:sz w:val="28"/>
                          <w:szCs w:val="28"/>
                          <w:lang w:val="sk-SK"/>
                        </w:rPr>
                        <w:t>Distribuce 48VDC</w:t>
                      </w:r>
                    </w:p>
                    <w:p w14:paraId="574725A6" w14:textId="77777777" w:rsidR="00424236" w:rsidRDefault="00424236" w:rsidP="0042423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2423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D53E32" wp14:editId="71B1ADC8">
                <wp:simplePos x="0" y="0"/>
                <wp:positionH relativeFrom="column">
                  <wp:posOffset>-132969</wp:posOffset>
                </wp:positionH>
                <wp:positionV relativeFrom="paragraph">
                  <wp:posOffset>2862580</wp:posOffset>
                </wp:positionV>
                <wp:extent cx="4900930" cy="1016000"/>
                <wp:effectExtent l="0" t="0" r="13970" b="12700"/>
                <wp:wrapNone/>
                <wp:docPr id="478862492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0930" cy="1016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E3B71" w14:textId="1C03094E" w:rsidR="00424236" w:rsidRPr="00424236" w:rsidRDefault="00424236" w:rsidP="00424236">
                            <w:pPr>
                              <w:rPr>
                                <w:rFonts w:hAnsi="Aptos"/>
                                <w:color w:val="BF4E14" w:themeColor="accent2" w:themeShade="BF"/>
                                <w:kern w:val="24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424236">
                              <w:rPr>
                                <w:rFonts w:hAnsi="Aptos"/>
                                <w:color w:val="BF4E14" w:themeColor="accent2" w:themeShade="BF"/>
                                <w:kern w:val="24"/>
                                <w:sz w:val="28"/>
                                <w:szCs w:val="28"/>
                              </w:rPr>
                              <w:t>Připojení baterií 48VDC</w:t>
                            </w:r>
                          </w:p>
                          <w:p w14:paraId="63FB442D" w14:textId="77777777" w:rsidR="00424236" w:rsidRPr="00424236" w:rsidRDefault="00424236" w:rsidP="004242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D53E32" id="_x0000_s1031" style="position:absolute;left:0;text-align:left;margin-left:-10.45pt;margin-top:225.4pt;width:385.9pt;height:80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" filled="f" strokecolor="#e97132 [3205]" strokeweight="1pt">
                <v:textbox>
                  <w:txbxContent>
                    <w:p w14:paraId="73BE3B71" w14:textId="1C03094E" w:rsidR="00424236" w:rsidRPr="00424236" w:rsidRDefault="00424236" w:rsidP="00424236">
                      <w:pPr>
                        <w:rPr>
                          <w:rFonts w:hAnsi="Aptos"/>
                          <w:color w:val="BF4E14" w:themeColor="accent2" w:themeShade="BF"/>
                          <w:kern w:val="24"/>
                          <w:sz w:val="28"/>
                          <w:szCs w:val="28"/>
                          <w14:ligatures w14:val="none"/>
                        </w:rPr>
                      </w:pPr>
                      <w:r w:rsidRPr="00424236">
                        <w:rPr>
                          <w:rFonts w:hAnsi="Aptos"/>
                          <w:color w:val="BF4E14" w:themeColor="accent2" w:themeShade="BF"/>
                          <w:kern w:val="24"/>
                          <w:sz w:val="28"/>
                          <w:szCs w:val="28"/>
                        </w:rPr>
                        <w:t>Připojení baterií 48VDC</w:t>
                      </w:r>
                    </w:p>
                    <w:p w14:paraId="63FB442D" w14:textId="77777777" w:rsidR="00424236" w:rsidRPr="00424236" w:rsidRDefault="00424236" w:rsidP="0042423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2423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8413D6" wp14:editId="17F65672">
                <wp:simplePos x="0" y="0"/>
                <wp:positionH relativeFrom="column">
                  <wp:posOffset>-135763</wp:posOffset>
                </wp:positionH>
                <wp:positionV relativeFrom="paragraph">
                  <wp:posOffset>1816354</wp:posOffset>
                </wp:positionV>
                <wp:extent cx="4900930" cy="1016000"/>
                <wp:effectExtent l="0" t="0" r="13970" b="12700"/>
                <wp:wrapNone/>
                <wp:docPr id="1131907463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0930" cy="1016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7308F" w14:textId="15F5EF73" w:rsidR="00424236" w:rsidRPr="00424236" w:rsidRDefault="00424236" w:rsidP="00424236">
                            <w:pPr>
                              <w:rPr>
                                <w:color w:val="BF4E14" w:themeColor="accent2" w:themeShade="BF"/>
                              </w:rPr>
                            </w:pPr>
                            <w:r w:rsidRPr="00424236">
                              <w:rPr>
                                <w:rFonts w:hAnsi="Aptos"/>
                                <w:color w:val="BF4E14" w:themeColor="accent2" w:themeShade="BF"/>
                                <w:kern w:val="24"/>
                                <w:sz w:val="28"/>
                                <w:szCs w:val="28"/>
                              </w:rPr>
                              <w:t>Řídicí jednotka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8413D6" id="_x0000_s1032" style="position:absolute;left:0;text-align:left;margin-left:-10.7pt;margin-top:143pt;width:385.9pt;height:80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" filled="f" strokecolor="#e97132 [3205]" strokeweight="1pt">
                <v:textbox>
                  <w:txbxContent>
                    <w:p w14:paraId="10B7308F" w14:textId="15F5EF73" w:rsidR="00424236" w:rsidRPr="00424236" w:rsidRDefault="00424236" w:rsidP="00424236">
                      <w:pPr>
                        <w:rPr>
                          <w:color w:val="BF4E14" w:themeColor="accent2" w:themeShade="BF"/>
                        </w:rPr>
                      </w:pPr>
                      <w:r w:rsidRPr="00424236">
                        <w:rPr>
                          <w:rFonts w:hAnsi="Aptos"/>
                          <w:color w:val="BF4E14" w:themeColor="accent2" w:themeShade="BF"/>
                          <w:kern w:val="24"/>
                          <w:sz w:val="28"/>
                          <w:szCs w:val="28"/>
                        </w:rPr>
                        <w:t>Řídicí jednotka</w:t>
                      </w:r>
                    </w:p>
                  </w:txbxContent>
                </v:textbox>
              </v:rect>
            </w:pict>
          </mc:Fallback>
        </mc:AlternateContent>
      </w:r>
      <w:r w:rsidR="00424236" w:rsidRPr="00424236">
        <w:rPr>
          <w:rFonts w:ascii="Arial" w:hAnsi="Arial" w:cs="Arial"/>
          <w:noProof/>
        </w:rPr>
        <w:drawing>
          <wp:inline distT="0" distB="0" distL="0" distR="0" wp14:anchorId="0C6B2ECD" wp14:editId="4558735D">
            <wp:extent cx="2625344" cy="8457629"/>
            <wp:effectExtent l="0" t="0" r="3810" b="635"/>
            <wp:docPr id="662242832" name="Obrázok 1" descr="Obrázok, na ktorom je text, čierno-biela, potvrdenie, čiernobiely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242832" name="Obrázok 1" descr="Obrázok, na ktorom je text, čierno-biela, potvrdenie, čiernobiely&#10;&#10;Obsah vygenerovaný umelou inteligenciou môže byť nesprávny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8163" cy="8531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FB6CE" w14:textId="77777777" w:rsidR="00A50D06" w:rsidRDefault="00A50D06" w:rsidP="001813DB">
      <w:pPr>
        <w:pStyle w:val="Odsekzoznamu"/>
        <w:rPr>
          <w:rFonts w:ascii="Arial" w:hAnsi="Arial" w:cs="Arial"/>
        </w:rPr>
      </w:pPr>
    </w:p>
    <w:p w14:paraId="0FB615CC" w14:textId="6D4E993D" w:rsidR="00424236" w:rsidRDefault="00424236" w:rsidP="00424236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Pohled na UPS z boční strany:</w:t>
      </w:r>
    </w:p>
    <w:p w14:paraId="198D29AA" w14:textId="5350F6DC" w:rsidR="00A50D06" w:rsidRDefault="00424236" w:rsidP="00424236">
      <w:pPr>
        <w:pStyle w:val="Odsekzoznamu"/>
        <w:jc w:val="center"/>
        <w:rPr>
          <w:rFonts w:ascii="Arial" w:hAnsi="Arial" w:cs="Arial"/>
        </w:rPr>
      </w:pPr>
      <w:r w:rsidRPr="00424236">
        <w:rPr>
          <w:rFonts w:ascii="Arial" w:hAnsi="Arial" w:cs="Arial"/>
          <w:noProof/>
        </w:rPr>
        <w:lastRenderedPageBreak/>
        <w:drawing>
          <wp:inline distT="0" distB="0" distL="0" distR="0" wp14:anchorId="641B3A8C" wp14:editId="6781D00F">
            <wp:extent cx="2672429" cy="8599424"/>
            <wp:effectExtent l="0" t="0" r="0" b="0"/>
            <wp:docPr id="844875316" name="Obrázok 1" descr="Obrázok, na ktorom je text, diagram, rad, čierno-biela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875316" name="Obrázok 1" descr="Obrázok, na ktorom je text, diagram, rad, čierno-biela&#10;&#10;Obsah vygenerovaný umelou inteligenciou môže byť nesprávny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5033" cy="8607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DF3F8" w14:textId="57BD3293" w:rsidR="00A50D06" w:rsidRDefault="006A7FBC" w:rsidP="001813DB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Pohled na bateriový stojan:</w:t>
      </w:r>
    </w:p>
    <w:p w14:paraId="4DE75193" w14:textId="77777777" w:rsidR="00A50D06" w:rsidRDefault="00A50D06" w:rsidP="001813DB">
      <w:pPr>
        <w:pStyle w:val="Odsekzoznamu"/>
        <w:rPr>
          <w:rFonts w:ascii="Arial" w:hAnsi="Arial" w:cs="Arial"/>
        </w:rPr>
      </w:pPr>
    </w:p>
    <w:p w14:paraId="04A4B16C" w14:textId="2F5FDC6C" w:rsidR="00A50D06" w:rsidRDefault="006A7FBC" w:rsidP="006A7FBC">
      <w:pPr>
        <w:pStyle w:val="Odsekzoznamu"/>
        <w:jc w:val="center"/>
        <w:rPr>
          <w:rFonts w:ascii="Arial" w:hAnsi="Arial" w:cs="Arial"/>
        </w:rPr>
      </w:pPr>
      <w:r w:rsidRPr="006A7FBC">
        <w:rPr>
          <w:rFonts w:ascii="Arial" w:hAnsi="Arial" w:cs="Arial"/>
          <w:noProof/>
        </w:rPr>
        <w:drawing>
          <wp:inline distT="0" distB="0" distL="0" distR="0" wp14:anchorId="0B97D8AE" wp14:editId="7AC816DA">
            <wp:extent cx="3464554" cy="8337792"/>
            <wp:effectExtent l="0" t="0" r="3175" b="6350"/>
            <wp:docPr id="35795214" name="Obrázok 1" descr="Obrázok, na ktorom je náčrt, text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95214" name="Obrázok 1" descr="Obrázok, na ktorom je náčrt, text&#10;&#10;Obsah vygenerovaný umelou inteligenciou môže byť nesprávny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69365" cy="834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55C06" w14:textId="77777777" w:rsidR="006A7FBC" w:rsidRDefault="006A7FBC" w:rsidP="006A7FBC">
      <w:pPr>
        <w:pStyle w:val="Odsekzoznamu"/>
        <w:rPr>
          <w:rFonts w:ascii="Arial" w:hAnsi="Arial" w:cs="Arial"/>
        </w:rPr>
      </w:pPr>
    </w:p>
    <w:p w14:paraId="27D5F344" w14:textId="4AEE0840" w:rsidR="006A7FBC" w:rsidRDefault="006A7FBC" w:rsidP="006A7FBC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Pohled na bateriový stojan zepředu a z boku:</w:t>
      </w:r>
    </w:p>
    <w:p w14:paraId="50C50BF5" w14:textId="7C3B9B5C" w:rsidR="006A7FBC" w:rsidRDefault="006A7FBC" w:rsidP="006A7FBC">
      <w:pPr>
        <w:pStyle w:val="Odsekzoznamu"/>
        <w:rPr>
          <w:rFonts w:ascii="Arial" w:hAnsi="Arial" w:cs="Arial"/>
        </w:rPr>
      </w:pPr>
    </w:p>
    <w:p w14:paraId="1260B7EE" w14:textId="15C40AFD" w:rsidR="00BC243A" w:rsidRDefault="006A7FBC" w:rsidP="001813DB">
      <w:pPr>
        <w:pStyle w:val="Odsekzoznamu"/>
        <w:rPr>
          <w:rFonts w:ascii="Arial" w:hAnsi="Arial" w:cs="Arial"/>
        </w:rPr>
      </w:pPr>
      <w:r w:rsidRPr="006A7FBC">
        <w:rPr>
          <w:rFonts w:ascii="Arial" w:hAnsi="Arial" w:cs="Arial"/>
          <w:noProof/>
        </w:rPr>
        <w:drawing>
          <wp:anchor distT="0" distB="0" distL="114300" distR="114300" simplePos="0" relativeHeight="251672576" behindDoc="1" locked="0" layoutInCell="1" allowOverlap="1" wp14:anchorId="5B565000" wp14:editId="70A98786">
            <wp:simplePos x="0" y="0"/>
            <wp:positionH relativeFrom="column">
              <wp:posOffset>3054350</wp:posOffset>
            </wp:positionH>
            <wp:positionV relativeFrom="paragraph">
              <wp:posOffset>9205</wp:posOffset>
            </wp:positionV>
            <wp:extent cx="2680335" cy="8267700"/>
            <wp:effectExtent l="0" t="0" r="5715" b="0"/>
            <wp:wrapNone/>
            <wp:docPr id="337752222" name="Obrázok 1" descr="Obrázok, na ktorom je text, náčrt, rovnobežný, štvorec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752222" name="Obrázok 1" descr="Obrázok, na ktorom je text, náčrt, rovnobežný, štvorec&#10;&#10;Obsah vygenerovaný umelou inteligenciou môže byť nesprávny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335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7FBC">
        <w:rPr>
          <w:rFonts w:ascii="Arial" w:hAnsi="Arial" w:cs="Arial"/>
          <w:noProof/>
        </w:rPr>
        <w:drawing>
          <wp:inline distT="0" distB="0" distL="0" distR="0" wp14:anchorId="70A51509" wp14:editId="179A8E1D">
            <wp:extent cx="2562640" cy="8316852"/>
            <wp:effectExtent l="0" t="0" r="9525" b="8255"/>
            <wp:docPr id="1593035378" name="Obrázok 1" descr="Obrázok, na ktorom je text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035378" name="Obrázok 1" descr="Obrázok, na ktorom je text&#10;&#10;Obsah vygenerovaný umelou inteligenciou môže byť nesprávny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0554" cy="8342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243A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7CE4A" w14:textId="77777777" w:rsidR="00EE38EE" w:rsidRDefault="00EE38EE" w:rsidP="00EE38EE">
      <w:pPr>
        <w:spacing w:after="0" w:line="240" w:lineRule="auto"/>
      </w:pPr>
      <w:r>
        <w:separator/>
      </w:r>
    </w:p>
  </w:endnote>
  <w:endnote w:type="continuationSeparator" w:id="0">
    <w:p w14:paraId="0E3294D9" w14:textId="77777777" w:rsidR="00EE38EE" w:rsidRDefault="00EE38EE" w:rsidP="00EE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8447932"/>
      <w:docPartObj>
        <w:docPartGallery w:val="Page Numbers (Bottom of Page)"/>
        <w:docPartUnique/>
      </w:docPartObj>
    </w:sdtPr>
    <w:sdtEndPr/>
    <w:sdtContent>
      <w:p w14:paraId="73522310" w14:textId="77777777" w:rsidR="00EE38EE" w:rsidRDefault="00EE38E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39F68D32" w14:textId="77777777" w:rsidR="00EE38EE" w:rsidRDefault="00EE38E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12504" w14:textId="77777777" w:rsidR="00EE38EE" w:rsidRDefault="00EE38EE" w:rsidP="00EE38EE">
      <w:pPr>
        <w:spacing w:after="0" w:line="240" w:lineRule="auto"/>
      </w:pPr>
      <w:r>
        <w:separator/>
      </w:r>
    </w:p>
  </w:footnote>
  <w:footnote w:type="continuationSeparator" w:id="0">
    <w:p w14:paraId="2790BB5F" w14:textId="77777777" w:rsidR="00EE38EE" w:rsidRDefault="00EE38EE" w:rsidP="00EE3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E60F3"/>
    <w:multiLevelType w:val="hybridMultilevel"/>
    <w:tmpl w:val="55F06216"/>
    <w:lvl w:ilvl="0" w:tplc="56D80B7E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BC52F91"/>
    <w:multiLevelType w:val="hybridMultilevel"/>
    <w:tmpl w:val="DE061878"/>
    <w:lvl w:ilvl="0" w:tplc="DD84B14A">
      <w:start w:val="25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B0EFC"/>
    <w:multiLevelType w:val="hybridMultilevel"/>
    <w:tmpl w:val="2FEE2E7C"/>
    <w:lvl w:ilvl="0" w:tplc="76925B20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C0629A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F580B6B"/>
    <w:multiLevelType w:val="multilevel"/>
    <w:tmpl w:val="7A546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48422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4230E4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677221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ED82CA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68993276">
    <w:abstractNumId w:val="4"/>
  </w:num>
  <w:num w:numId="2" w16cid:durableId="1885365450">
    <w:abstractNumId w:val="1"/>
  </w:num>
  <w:num w:numId="3" w16cid:durableId="1126044050">
    <w:abstractNumId w:val="6"/>
  </w:num>
  <w:num w:numId="4" w16cid:durableId="132525096">
    <w:abstractNumId w:val="5"/>
  </w:num>
  <w:num w:numId="5" w16cid:durableId="1818109958">
    <w:abstractNumId w:val="3"/>
  </w:num>
  <w:num w:numId="6" w16cid:durableId="920917234">
    <w:abstractNumId w:val="8"/>
  </w:num>
  <w:num w:numId="7" w16cid:durableId="687097134">
    <w:abstractNumId w:val="7"/>
  </w:num>
  <w:num w:numId="8" w16cid:durableId="2117628843">
    <w:abstractNumId w:val="0"/>
  </w:num>
  <w:num w:numId="9" w16cid:durableId="10978233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BF3"/>
    <w:rsid w:val="00012C11"/>
    <w:rsid w:val="000D566F"/>
    <w:rsid w:val="00153BF3"/>
    <w:rsid w:val="001813DB"/>
    <w:rsid w:val="00424236"/>
    <w:rsid w:val="00440D2B"/>
    <w:rsid w:val="004B6423"/>
    <w:rsid w:val="0050695C"/>
    <w:rsid w:val="00540315"/>
    <w:rsid w:val="005B2ADB"/>
    <w:rsid w:val="005F2F4D"/>
    <w:rsid w:val="0060725F"/>
    <w:rsid w:val="006222F3"/>
    <w:rsid w:val="006227A7"/>
    <w:rsid w:val="006A7FBC"/>
    <w:rsid w:val="00701973"/>
    <w:rsid w:val="00733624"/>
    <w:rsid w:val="00767B46"/>
    <w:rsid w:val="007A695A"/>
    <w:rsid w:val="007B5F44"/>
    <w:rsid w:val="007D56F6"/>
    <w:rsid w:val="00854556"/>
    <w:rsid w:val="008B199D"/>
    <w:rsid w:val="008C7E27"/>
    <w:rsid w:val="008D28D1"/>
    <w:rsid w:val="008D56E6"/>
    <w:rsid w:val="008F4880"/>
    <w:rsid w:val="008F68CE"/>
    <w:rsid w:val="0090341B"/>
    <w:rsid w:val="00932CA0"/>
    <w:rsid w:val="009612B7"/>
    <w:rsid w:val="00985B38"/>
    <w:rsid w:val="00992163"/>
    <w:rsid w:val="009D0485"/>
    <w:rsid w:val="00A21BDA"/>
    <w:rsid w:val="00A325CB"/>
    <w:rsid w:val="00A50D06"/>
    <w:rsid w:val="00A54527"/>
    <w:rsid w:val="00A9013C"/>
    <w:rsid w:val="00A942ED"/>
    <w:rsid w:val="00AA15BE"/>
    <w:rsid w:val="00B23170"/>
    <w:rsid w:val="00B23F19"/>
    <w:rsid w:val="00B30CCD"/>
    <w:rsid w:val="00B3351C"/>
    <w:rsid w:val="00B76B82"/>
    <w:rsid w:val="00BA5251"/>
    <w:rsid w:val="00BC243A"/>
    <w:rsid w:val="00BD3B5C"/>
    <w:rsid w:val="00BE1C49"/>
    <w:rsid w:val="00BF3259"/>
    <w:rsid w:val="00C17626"/>
    <w:rsid w:val="00C72844"/>
    <w:rsid w:val="00CA00ED"/>
    <w:rsid w:val="00CA7332"/>
    <w:rsid w:val="00D87BE9"/>
    <w:rsid w:val="00DA34A2"/>
    <w:rsid w:val="00E56205"/>
    <w:rsid w:val="00E74567"/>
    <w:rsid w:val="00EA12CC"/>
    <w:rsid w:val="00EE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A6887E"/>
  <w15:chartTrackingRefBased/>
  <w15:docId w15:val="{91B32519-DC00-4A5C-AE03-69D9ED1B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3351C"/>
    <w:rPr>
      <w:lang w:val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153B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53B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53B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53B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53B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53B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53B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53B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53B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53BF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Nadpis2Char">
    <w:name w:val="Nadpis 2 Char"/>
    <w:basedOn w:val="Predvolenpsmoodseku"/>
    <w:link w:val="Nadpis2"/>
    <w:uiPriority w:val="9"/>
    <w:rsid w:val="00153BF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53BF3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53BF3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53BF3"/>
    <w:rPr>
      <w:rFonts w:eastAsiaTheme="majorEastAsia" w:cstheme="majorBidi"/>
      <w:color w:val="0F4761" w:themeColor="accent1" w:themeShade="BF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53BF3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53BF3"/>
    <w:rPr>
      <w:rFonts w:eastAsiaTheme="majorEastAsia" w:cstheme="majorBidi"/>
      <w:color w:val="595959" w:themeColor="text1" w:themeTint="A6"/>
      <w:lang w:val="cs-CZ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53BF3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53BF3"/>
    <w:rPr>
      <w:rFonts w:eastAsiaTheme="majorEastAsia" w:cstheme="majorBidi"/>
      <w:color w:val="272727" w:themeColor="text1" w:themeTint="D8"/>
      <w:lang w:val="cs-CZ"/>
    </w:rPr>
  </w:style>
  <w:style w:type="paragraph" w:styleId="Nzov">
    <w:name w:val="Title"/>
    <w:basedOn w:val="Normlny"/>
    <w:next w:val="Normlny"/>
    <w:link w:val="NzovChar"/>
    <w:uiPriority w:val="10"/>
    <w:qFormat/>
    <w:rsid w:val="00153B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53BF3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53B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53BF3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Citcia">
    <w:name w:val="Quote"/>
    <w:basedOn w:val="Normlny"/>
    <w:next w:val="Normlny"/>
    <w:link w:val="CitciaChar"/>
    <w:uiPriority w:val="29"/>
    <w:qFormat/>
    <w:rsid w:val="00153B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53BF3"/>
    <w:rPr>
      <w:i/>
      <w:iCs/>
      <w:color w:val="404040" w:themeColor="text1" w:themeTint="BF"/>
      <w:lang w:val="cs-CZ"/>
    </w:rPr>
  </w:style>
  <w:style w:type="paragraph" w:styleId="Odsekzoznamu">
    <w:name w:val="List Paragraph"/>
    <w:basedOn w:val="Normlny"/>
    <w:uiPriority w:val="34"/>
    <w:qFormat/>
    <w:rsid w:val="00153BF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53BF3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53B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53BF3"/>
    <w:rPr>
      <w:i/>
      <w:iCs/>
      <w:color w:val="0F4761" w:themeColor="accent1" w:themeShade="BF"/>
      <w:lang w:val="cs-CZ"/>
    </w:rPr>
  </w:style>
  <w:style w:type="character" w:styleId="Zvraznenodkaz">
    <w:name w:val="Intense Reference"/>
    <w:basedOn w:val="Predvolenpsmoodseku"/>
    <w:uiPriority w:val="32"/>
    <w:qFormat/>
    <w:rsid w:val="00153BF3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EE3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E38EE"/>
    <w:rPr>
      <w:lang w:val="cs-CZ"/>
    </w:rPr>
  </w:style>
  <w:style w:type="paragraph" w:styleId="Pta">
    <w:name w:val="footer"/>
    <w:basedOn w:val="Normlny"/>
    <w:link w:val="PtaChar"/>
    <w:uiPriority w:val="99"/>
    <w:unhideWhenUsed/>
    <w:rsid w:val="00EE3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E38EE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F0ABAC104E254DB9E3A5993560FECA" ma:contentTypeVersion="3" ma:contentTypeDescription="Vytvoří nový dokument" ma:contentTypeScope="" ma:versionID="6c3b3e0d648ca6d7622e49b352e8026d">
  <xsd:schema xmlns:xsd="http://www.w3.org/2001/XMLSchema" xmlns:xs="http://www.w3.org/2001/XMLSchema" xmlns:p="http://schemas.microsoft.com/office/2006/metadata/properties" xmlns:ns2="e525a1b5-49c7-4f2f-832e-e9e087f0d3b7" targetNamespace="http://schemas.microsoft.com/office/2006/metadata/properties" ma:root="true" ma:fieldsID="9ebfc52aa27592aa6df355a4ccbcca41" ns2:_="">
    <xsd:import namespace="e525a1b5-49c7-4f2f-832e-e9e087f0d3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5a1b5-49c7-4f2f-832e-e9e087f0d3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23BDC6-67C4-4BD7-8CD1-E211DEE12E1C}"/>
</file>

<file path=customXml/itemProps2.xml><?xml version="1.0" encoding="utf-8"?>
<ds:datastoreItem xmlns:ds="http://schemas.openxmlformats.org/officeDocument/2006/customXml" ds:itemID="{F1FFC165-87E3-4C0A-8041-669E35964E47}"/>
</file>

<file path=customXml/itemProps3.xml><?xml version="1.0" encoding="utf-8"?>
<ds:datastoreItem xmlns:ds="http://schemas.openxmlformats.org/officeDocument/2006/customXml" ds:itemID="{E379A59F-E361-4322-B5AF-207DF93D027C}"/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11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Marián Hauskrecht</dc:creator>
  <cp:keywords/>
  <dc:description/>
  <cp:lastModifiedBy>Marián Hauskrecht</cp:lastModifiedBy>
  <cp:revision>12</cp:revision>
  <dcterms:created xsi:type="dcterms:W3CDTF">2025-05-16T16:00:00Z</dcterms:created>
  <dcterms:modified xsi:type="dcterms:W3CDTF">2025-05-26T18:55:00Z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0x0101006FF0ABAC104E254DB9E3A5993560FECA</vt:lpwstr>
  </property>
  <property fmtid="{D5CDD505-2E9C-101B-9397-08002B2CF9AE}" pid="3" name="Order">
    <vt:r8>7900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